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2C0" w:rsidRPr="000D32C0" w:rsidRDefault="000D32C0" w:rsidP="000D32C0">
      <w:pPr>
        <w:shd w:val="clear" w:color="auto" w:fill="FFFFFF"/>
        <w:spacing w:before="240" w:after="240" w:line="240" w:lineRule="auto"/>
        <w:outlineLvl w:val="1"/>
        <w:rPr>
          <w:rFonts w:ascii="Segoe UI" w:eastAsia="Times New Roman" w:hAnsi="Segoe UI" w:cs="Segoe UI"/>
          <w:b/>
          <w:bCs/>
          <w:color w:val="4F4F4F"/>
          <w:sz w:val="63"/>
          <w:szCs w:val="63"/>
          <w:lang w:eastAsia="ru-RU"/>
        </w:rPr>
      </w:pPr>
      <w:proofErr w:type="spellStart"/>
      <w:r w:rsidRPr="000D32C0">
        <w:rPr>
          <w:rFonts w:ascii="Segoe UI" w:eastAsia="Times New Roman" w:hAnsi="Segoe UI" w:cs="Segoe UI"/>
          <w:b/>
          <w:bCs/>
          <w:color w:val="4F4F4F"/>
          <w:sz w:val="63"/>
          <w:szCs w:val="63"/>
          <w:lang w:eastAsia="ru-RU"/>
        </w:rPr>
        <w:t>Носина</w:t>
      </w:r>
      <w:proofErr w:type="spellEnd"/>
      <w:r w:rsidRPr="000D32C0">
        <w:rPr>
          <w:rFonts w:ascii="Segoe UI" w:eastAsia="Times New Roman" w:hAnsi="Segoe UI" w:cs="Segoe UI"/>
          <w:b/>
          <w:bCs/>
          <w:color w:val="4F4F4F"/>
          <w:sz w:val="63"/>
          <w:szCs w:val="63"/>
          <w:lang w:eastAsia="ru-RU"/>
        </w:rPr>
        <w:t xml:space="preserve"> В.Б. "Символика музыки </w:t>
      </w:r>
      <w:proofErr w:type="spellStart"/>
      <w:r w:rsidRPr="000D32C0">
        <w:rPr>
          <w:rFonts w:ascii="Segoe UI" w:eastAsia="Times New Roman" w:hAnsi="Segoe UI" w:cs="Segoe UI"/>
          <w:b/>
          <w:bCs/>
          <w:color w:val="4F4F4F"/>
          <w:sz w:val="63"/>
          <w:szCs w:val="63"/>
          <w:lang w:eastAsia="ru-RU"/>
        </w:rPr>
        <w:t>И.С.Баха</w:t>
      </w:r>
      <w:proofErr w:type="spellEnd"/>
      <w:r w:rsidRPr="000D32C0">
        <w:rPr>
          <w:rFonts w:ascii="Segoe UI" w:eastAsia="Times New Roman" w:hAnsi="Segoe UI" w:cs="Segoe UI"/>
          <w:b/>
          <w:bCs/>
          <w:color w:val="4F4F4F"/>
          <w:sz w:val="63"/>
          <w:szCs w:val="63"/>
          <w:lang w:eastAsia="ru-RU"/>
        </w:rPr>
        <w:t xml:space="preserve"> и ее интерпретация в "Хорошо темперированном клавире"</w:t>
      </w:r>
    </w:p>
    <w:p w:rsidR="000D32C0" w:rsidRDefault="000D32C0">
      <w:hyperlink r:id="rId5" w:history="1">
        <w:r>
          <w:rPr>
            <w:rStyle w:val="a3"/>
          </w:rPr>
          <w:t>http://www.muzlitra.ru/bah/nosina-v.b.-simvolika-muzyiki-i.s.baha-i-ee-interpretatsiya-v-horosho-temperirovannom-klavire.html</w:t>
        </w:r>
      </w:hyperlink>
    </w:p>
    <w:p w:rsidR="000D32C0" w:rsidRPr="000D32C0" w:rsidRDefault="000D32C0" w:rsidP="000D32C0">
      <w:pPr>
        <w:shd w:val="clear" w:color="auto" w:fill="FFFFFF"/>
        <w:spacing w:before="240" w:after="240" w:line="270" w:lineRule="atLeast"/>
        <w:rPr>
          <w:rFonts w:ascii="Segoe UI" w:eastAsia="Times New Roman" w:hAnsi="Segoe UI" w:cs="Segoe UI"/>
          <w:color w:val="4F4F4F"/>
          <w:sz w:val="18"/>
          <w:szCs w:val="18"/>
          <w:lang w:eastAsia="ru-RU"/>
        </w:rPr>
      </w:pPr>
      <w:r w:rsidRPr="000D32C0">
        <w:rPr>
          <w:rFonts w:ascii="Times New Roman" w:eastAsia="Times New Roman" w:hAnsi="Times New Roman" w:cs="Times New Roman"/>
          <w:b/>
          <w:bCs/>
          <w:color w:val="4F4F4F"/>
          <w:sz w:val="20"/>
          <w:szCs w:val="20"/>
          <w:lang w:eastAsia="ru-RU"/>
        </w:rPr>
        <w:t>© М., ГМПИ им. Гнесиных, 1991. (В публикуемом варианте статьи опущены нотные примеры)</w:t>
      </w:r>
      <w:r w:rsidRPr="000D32C0">
        <w:rPr>
          <w:rFonts w:ascii="Segoe UI" w:eastAsia="Times New Roman" w:hAnsi="Segoe UI" w:cs="Segoe UI"/>
          <w:color w:val="4F4F4F"/>
          <w:sz w:val="18"/>
          <w:szCs w:val="18"/>
          <w:lang w:eastAsia="ru-RU"/>
        </w:rPr>
        <w:br/>
      </w:r>
      <w:r w:rsidRPr="000D32C0">
        <w:rPr>
          <w:rFonts w:ascii="Segoe UI" w:eastAsia="Times New Roman" w:hAnsi="Segoe UI" w:cs="Segoe UI"/>
          <w:b/>
          <w:bCs/>
          <w:color w:val="4F4F4F"/>
          <w:sz w:val="18"/>
          <w:szCs w:val="18"/>
          <w:lang w:eastAsia="ru-RU"/>
        </w:rPr>
        <w:t xml:space="preserve">Смысловой мир музыки </w:t>
      </w:r>
      <w:proofErr w:type="spellStart"/>
      <w:r w:rsidRPr="000D32C0">
        <w:rPr>
          <w:rFonts w:ascii="Segoe UI" w:eastAsia="Times New Roman" w:hAnsi="Segoe UI" w:cs="Segoe UI"/>
          <w:b/>
          <w:bCs/>
          <w:color w:val="4F4F4F"/>
          <w:sz w:val="18"/>
          <w:szCs w:val="18"/>
          <w:lang w:eastAsia="ru-RU"/>
        </w:rPr>
        <w:t>И.С.Баха</w:t>
      </w:r>
      <w:proofErr w:type="spellEnd"/>
      <w:r w:rsidRPr="000D32C0">
        <w:rPr>
          <w:rFonts w:ascii="Segoe UI" w:eastAsia="Times New Roman" w:hAnsi="Segoe UI" w:cs="Segoe UI"/>
          <w:b/>
          <w:bCs/>
          <w:color w:val="4F4F4F"/>
          <w:sz w:val="18"/>
          <w:szCs w:val="18"/>
          <w:lang w:eastAsia="ru-RU"/>
        </w:rPr>
        <w:br/>
        <w:t>Музыкальная риторика как композиционный прием</w:t>
      </w:r>
    </w:p>
    <w:p w:rsidR="000D32C0" w:rsidRDefault="000D32C0" w:rsidP="000D32C0">
      <w:pPr>
        <w:rPr>
          <w:rFonts w:ascii="Segoe UI" w:eastAsia="Times New Roman" w:hAnsi="Segoe UI" w:cs="Segoe UI"/>
          <w:color w:val="4F4F4F"/>
          <w:sz w:val="18"/>
          <w:szCs w:val="18"/>
          <w:shd w:val="clear" w:color="auto" w:fill="FFFFFF"/>
          <w:lang w:eastAsia="ru-RU"/>
        </w:rPr>
      </w:pPr>
      <w:r w:rsidRPr="000D32C0">
        <w:rPr>
          <w:rFonts w:ascii="Segoe UI" w:eastAsia="Times New Roman" w:hAnsi="Segoe UI" w:cs="Segoe UI"/>
          <w:b/>
          <w:bCs/>
          <w:color w:val="4F4F4F"/>
          <w:sz w:val="18"/>
          <w:szCs w:val="18"/>
          <w:shd w:val="clear" w:color="auto" w:fill="FFFFFF"/>
          <w:lang w:eastAsia="ru-RU"/>
        </w:rPr>
        <w:t xml:space="preserve">Протестантский хорал как составная часть музыкального языка </w:t>
      </w:r>
      <w:proofErr w:type="spellStart"/>
      <w:r w:rsidRPr="000D32C0">
        <w:rPr>
          <w:rFonts w:ascii="Segoe UI" w:eastAsia="Times New Roman" w:hAnsi="Segoe UI" w:cs="Segoe UI"/>
          <w:b/>
          <w:bCs/>
          <w:color w:val="4F4F4F"/>
          <w:sz w:val="18"/>
          <w:szCs w:val="18"/>
          <w:shd w:val="clear" w:color="auto" w:fill="FFFFFF"/>
          <w:lang w:eastAsia="ru-RU"/>
        </w:rPr>
        <w:t>И.С.Баха</w:t>
      </w:r>
      <w:proofErr w:type="spellEnd"/>
      <w:r w:rsidRPr="000D32C0">
        <w:rPr>
          <w:rFonts w:ascii="Segoe UI" w:eastAsia="Times New Roman" w:hAnsi="Segoe UI" w:cs="Segoe UI"/>
          <w:b/>
          <w:bCs/>
          <w:color w:val="4F4F4F"/>
          <w:sz w:val="18"/>
          <w:szCs w:val="18"/>
          <w:shd w:val="clear" w:color="auto" w:fill="FFFFFF"/>
          <w:lang w:eastAsia="ru-RU"/>
        </w:rPr>
        <w:br/>
      </w:r>
      <w:proofErr w:type="spellStart"/>
      <w:r w:rsidRPr="000D32C0">
        <w:rPr>
          <w:rFonts w:ascii="Segoe UI" w:eastAsia="Times New Roman" w:hAnsi="Segoe UI" w:cs="Segoe UI"/>
          <w:b/>
          <w:bCs/>
          <w:color w:val="4F4F4F"/>
          <w:sz w:val="18"/>
          <w:szCs w:val="18"/>
          <w:shd w:val="clear" w:color="auto" w:fill="FFFFFF"/>
          <w:lang w:eastAsia="ru-RU"/>
        </w:rPr>
        <w:t>Баховская</w:t>
      </w:r>
      <w:proofErr w:type="spellEnd"/>
      <w:r w:rsidRPr="000D32C0">
        <w:rPr>
          <w:rFonts w:ascii="Segoe UI" w:eastAsia="Times New Roman" w:hAnsi="Segoe UI" w:cs="Segoe UI"/>
          <w:b/>
          <w:bCs/>
          <w:color w:val="4F4F4F"/>
          <w:sz w:val="18"/>
          <w:szCs w:val="18"/>
          <w:shd w:val="clear" w:color="auto" w:fill="FFFFFF"/>
          <w:lang w:eastAsia="ru-RU"/>
        </w:rPr>
        <w:t xml:space="preserve"> система символов</w:t>
      </w:r>
      <w:r w:rsidRPr="000D32C0">
        <w:rPr>
          <w:rFonts w:ascii="Segoe UI" w:eastAsia="Times New Roman" w:hAnsi="Segoe UI" w:cs="Segoe UI"/>
          <w:b/>
          <w:bCs/>
          <w:color w:val="4F4F4F"/>
          <w:sz w:val="18"/>
          <w:szCs w:val="18"/>
          <w:shd w:val="clear" w:color="auto" w:fill="FFFFFF"/>
          <w:lang w:eastAsia="ru-RU"/>
        </w:rPr>
        <w:br/>
        <w:t>Общая композиция "Хорошо темперированного клавира" с точки зрения его религиозно-философского содержания</w:t>
      </w:r>
      <w:r w:rsidRPr="000D32C0">
        <w:rPr>
          <w:rFonts w:ascii="Segoe UI" w:eastAsia="Times New Roman" w:hAnsi="Segoe UI" w:cs="Segoe UI"/>
          <w:b/>
          <w:bCs/>
          <w:color w:val="4F4F4F"/>
          <w:sz w:val="18"/>
          <w:szCs w:val="18"/>
          <w:shd w:val="clear" w:color="auto" w:fill="FFFFFF"/>
          <w:lang w:eastAsia="ru-RU"/>
        </w:rPr>
        <w:br/>
        <w:t xml:space="preserve">Примеры раскрытия духовного содержания нескольких прелюдий и фуг </w:t>
      </w:r>
      <w:proofErr w:type="gramStart"/>
      <w:r w:rsidRPr="000D32C0">
        <w:rPr>
          <w:rFonts w:ascii="Segoe UI" w:eastAsia="Times New Roman" w:hAnsi="Segoe UI" w:cs="Segoe UI"/>
          <w:b/>
          <w:bCs/>
          <w:color w:val="4F4F4F"/>
          <w:sz w:val="18"/>
          <w:szCs w:val="18"/>
          <w:shd w:val="clear" w:color="auto" w:fill="FFFFFF"/>
          <w:lang w:eastAsia="ru-RU"/>
        </w:rPr>
        <w:t>Х</w:t>
      </w:r>
      <w:proofErr w:type="gramEnd"/>
      <w:r w:rsidRPr="000D32C0">
        <w:rPr>
          <w:rFonts w:ascii="Segoe UI" w:eastAsia="Times New Roman" w:hAnsi="Segoe UI" w:cs="Segoe UI"/>
          <w:b/>
          <w:bCs/>
          <w:color w:val="4F4F4F"/>
          <w:sz w:val="18"/>
          <w:szCs w:val="18"/>
          <w:shd w:val="clear" w:color="auto" w:fill="FFFFFF"/>
          <w:lang w:eastAsia="ru-RU"/>
        </w:rPr>
        <w:t>TK</w:t>
      </w:r>
      <w:r w:rsidRPr="000D32C0">
        <w:rPr>
          <w:rFonts w:ascii="Segoe UI" w:eastAsia="Times New Roman" w:hAnsi="Segoe UI" w:cs="Segoe UI"/>
          <w:b/>
          <w:bCs/>
          <w:color w:val="4F4F4F"/>
          <w:sz w:val="18"/>
          <w:szCs w:val="18"/>
          <w:shd w:val="clear" w:color="auto" w:fill="FFFFFF"/>
          <w:lang w:eastAsia="ru-RU"/>
        </w:rPr>
        <w:br/>
        <w:t>* Прелюдия и фуга c-</w:t>
      </w:r>
      <w:proofErr w:type="spellStart"/>
      <w:r w:rsidRPr="000D32C0">
        <w:rPr>
          <w:rFonts w:ascii="Segoe UI" w:eastAsia="Times New Roman" w:hAnsi="Segoe UI" w:cs="Segoe UI"/>
          <w:b/>
          <w:bCs/>
          <w:color w:val="4F4F4F"/>
          <w:sz w:val="18"/>
          <w:szCs w:val="18"/>
          <w:shd w:val="clear" w:color="auto" w:fill="FFFFFF"/>
          <w:lang w:eastAsia="ru-RU"/>
        </w:rPr>
        <w:t>dur</w:t>
      </w:r>
      <w:proofErr w:type="spellEnd"/>
      <w:r w:rsidRPr="000D32C0">
        <w:rPr>
          <w:rFonts w:ascii="Segoe UI" w:eastAsia="Times New Roman" w:hAnsi="Segoe UI" w:cs="Segoe UI"/>
          <w:b/>
          <w:bCs/>
          <w:color w:val="4F4F4F"/>
          <w:sz w:val="18"/>
          <w:szCs w:val="18"/>
          <w:shd w:val="clear" w:color="auto" w:fill="FFFFFF"/>
          <w:lang w:eastAsia="ru-RU"/>
        </w:rPr>
        <w:t xml:space="preserve"> (I том). Ассоциативный образ цикла - "Благовещение"</w:t>
      </w:r>
      <w:r w:rsidRPr="000D32C0">
        <w:rPr>
          <w:rFonts w:ascii="Segoe UI" w:eastAsia="Times New Roman" w:hAnsi="Segoe UI" w:cs="Segoe UI"/>
          <w:b/>
          <w:bCs/>
          <w:color w:val="4F4F4F"/>
          <w:sz w:val="18"/>
          <w:szCs w:val="18"/>
          <w:shd w:val="clear" w:color="auto" w:fill="FFFFFF"/>
          <w:lang w:eastAsia="ru-RU"/>
        </w:rPr>
        <w:br/>
        <w:t>* Прелюдия и фуга B-</w:t>
      </w:r>
      <w:proofErr w:type="spellStart"/>
      <w:r w:rsidRPr="000D32C0">
        <w:rPr>
          <w:rFonts w:ascii="Segoe UI" w:eastAsia="Times New Roman" w:hAnsi="Segoe UI" w:cs="Segoe UI"/>
          <w:b/>
          <w:bCs/>
          <w:color w:val="4F4F4F"/>
          <w:sz w:val="18"/>
          <w:szCs w:val="18"/>
          <w:shd w:val="clear" w:color="auto" w:fill="FFFFFF"/>
          <w:lang w:eastAsia="ru-RU"/>
        </w:rPr>
        <w:t>dur</w:t>
      </w:r>
      <w:proofErr w:type="spellEnd"/>
      <w:r w:rsidRPr="000D32C0">
        <w:rPr>
          <w:rFonts w:ascii="Segoe UI" w:eastAsia="Times New Roman" w:hAnsi="Segoe UI" w:cs="Segoe UI"/>
          <w:b/>
          <w:bCs/>
          <w:color w:val="4F4F4F"/>
          <w:sz w:val="18"/>
          <w:szCs w:val="18"/>
          <w:shd w:val="clear" w:color="auto" w:fill="FFFFFF"/>
          <w:lang w:eastAsia="ru-RU"/>
        </w:rPr>
        <w:t xml:space="preserve"> (I том). Ассоциативный образ цикла - "Поклонение пастухов"</w:t>
      </w:r>
      <w:r w:rsidRPr="000D32C0">
        <w:rPr>
          <w:rFonts w:ascii="Segoe UI" w:eastAsia="Times New Roman" w:hAnsi="Segoe UI" w:cs="Segoe UI"/>
          <w:b/>
          <w:bCs/>
          <w:color w:val="4F4F4F"/>
          <w:sz w:val="18"/>
          <w:szCs w:val="18"/>
          <w:shd w:val="clear" w:color="auto" w:fill="FFFFFF"/>
          <w:lang w:eastAsia="ru-RU"/>
        </w:rPr>
        <w:br/>
        <w:t xml:space="preserve">* Прелюдия и фуга </w:t>
      </w:r>
      <w:proofErr w:type="spellStart"/>
      <w:r w:rsidRPr="000D32C0">
        <w:rPr>
          <w:rFonts w:ascii="Segoe UI" w:eastAsia="Times New Roman" w:hAnsi="Segoe UI" w:cs="Segoe UI"/>
          <w:b/>
          <w:bCs/>
          <w:color w:val="4F4F4F"/>
          <w:sz w:val="18"/>
          <w:szCs w:val="18"/>
          <w:shd w:val="clear" w:color="auto" w:fill="FFFFFF"/>
          <w:lang w:eastAsia="ru-RU"/>
        </w:rPr>
        <w:t>fis-moll</w:t>
      </w:r>
      <w:proofErr w:type="spellEnd"/>
      <w:r w:rsidRPr="000D32C0">
        <w:rPr>
          <w:rFonts w:ascii="Segoe UI" w:eastAsia="Times New Roman" w:hAnsi="Segoe UI" w:cs="Segoe UI"/>
          <w:b/>
          <w:bCs/>
          <w:color w:val="4F4F4F"/>
          <w:sz w:val="18"/>
          <w:szCs w:val="18"/>
          <w:shd w:val="clear" w:color="auto" w:fill="FFFFFF"/>
          <w:lang w:eastAsia="ru-RU"/>
        </w:rPr>
        <w:t xml:space="preserve"> (II том). Ассоциативный образ цикла - "Тайная вечеря"</w:t>
      </w:r>
      <w:r w:rsidRPr="000D32C0">
        <w:rPr>
          <w:rFonts w:ascii="Segoe UI" w:eastAsia="Times New Roman" w:hAnsi="Segoe UI" w:cs="Segoe UI"/>
          <w:b/>
          <w:bCs/>
          <w:color w:val="4F4F4F"/>
          <w:sz w:val="18"/>
          <w:szCs w:val="18"/>
          <w:shd w:val="clear" w:color="auto" w:fill="FFFFFF"/>
          <w:lang w:eastAsia="ru-RU"/>
        </w:rPr>
        <w:br/>
        <w:t xml:space="preserve">* Прелюдия и фуга </w:t>
      </w:r>
      <w:proofErr w:type="spellStart"/>
      <w:r w:rsidRPr="000D32C0">
        <w:rPr>
          <w:rFonts w:ascii="Segoe UI" w:eastAsia="Times New Roman" w:hAnsi="Segoe UI" w:cs="Segoe UI"/>
          <w:b/>
          <w:bCs/>
          <w:color w:val="4F4F4F"/>
          <w:sz w:val="18"/>
          <w:szCs w:val="18"/>
          <w:shd w:val="clear" w:color="auto" w:fill="FFFFFF"/>
          <w:lang w:eastAsia="ru-RU"/>
        </w:rPr>
        <w:t>cis-moll</w:t>
      </w:r>
      <w:proofErr w:type="spellEnd"/>
      <w:r w:rsidRPr="000D32C0">
        <w:rPr>
          <w:rFonts w:ascii="Segoe UI" w:eastAsia="Times New Roman" w:hAnsi="Segoe UI" w:cs="Segoe UI"/>
          <w:b/>
          <w:bCs/>
          <w:color w:val="4F4F4F"/>
          <w:sz w:val="18"/>
          <w:szCs w:val="18"/>
          <w:shd w:val="clear" w:color="auto" w:fill="FFFFFF"/>
          <w:lang w:eastAsia="ru-RU"/>
        </w:rPr>
        <w:t xml:space="preserve"> (I том). Ассоциативный образ цикла - "Моление о чаше"</w:t>
      </w:r>
      <w:r w:rsidRPr="000D32C0">
        <w:rPr>
          <w:rFonts w:ascii="Segoe UI" w:eastAsia="Times New Roman" w:hAnsi="Segoe UI" w:cs="Segoe UI"/>
          <w:b/>
          <w:bCs/>
          <w:color w:val="4F4F4F"/>
          <w:sz w:val="18"/>
          <w:szCs w:val="18"/>
          <w:shd w:val="clear" w:color="auto" w:fill="FFFFFF"/>
          <w:lang w:eastAsia="ru-RU"/>
        </w:rPr>
        <w:br/>
        <w:t>* Прелюдия и фуга a-</w:t>
      </w:r>
      <w:proofErr w:type="spellStart"/>
      <w:r w:rsidRPr="000D32C0">
        <w:rPr>
          <w:rFonts w:ascii="Segoe UI" w:eastAsia="Times New Roman" w:hAnsi="Segoe UI" w:cs="Segoe UI"/>
          <w:b/>
          <w:bCs/>
          <w:color w:val="4F4F4F"/>
          <w:sz w:val="18"/>
          <w:szCs w:val="18"/>
          <w:shd w:val="clear" w:color="auto" w:fill="FFFFFF"/>
          <w:lang w:eastAsia="ru-RU"/>
        </w:rPr>
        <w:t>moll</w:t>
      </w:r>
      <w:proofErr w:type="spellEnd"/>
      <w:r w:rsidRPr="000D32C0">
        <w:rPr>
          <w:rFonts w:ascii="Segoe UI" w:eastAsia="Times New Roman" w:hAnsi="Segoe UI" w:cs="Segoe UI"/>
          <w:b/>
          <w:bCs/>
          <w:color w:val="4F4F4F"/>
          <w:sz w:val="18"/>
          <w:szCs w:val="18"/>
          <w:shd w:val="clear" w:color="auto" w:fill="FFFFFF"/>
          <w:lang w:eastAsia="ru-RU"/>
        </w:rPr>
        <w:t xml:space="preserve"> (</w:t>
      </w:r>
      <w:r w:rsidR="00D04851" w:rsidRPr="000D32C0">
        <w:rPr>
          <w:rFonts w:ascii="Segoe UI" w:eastAsia="Times New Roman" w:hAnsi="Segoe UI" w:cs="Segoe UI"/>
          <w:b/>
          <w:bCs/>
          <w:color w:val="4F4F4F"/>
          <w:sz w:val="18"/>
          <w:szCs w:val="18"/>
          <w:shd w:val="clear" w:color="auto" w:fill="FFFFFF"/>
          <w:lang w:eastAsia="ru-RU"/>
        </w:rPr>
        <w:t>II</w:t>
      </w:r>
      <w:r w:rsidR="00D04851" w:rsidRPr="000D32C0">
        <w:rPr>
          <w:rFonts w:ascii="Segoe UI" w:eastAsia="Times New Roman" w:hAnsi="Segoe UI" w:cs="Segoe UI"/>
          <w:b/>
          <w:bCs/>
          <w:color w:val="4F4F4F"/>
          <w:sz w:val="18"/>
          <w:szCs w:val="18"/>
          <w:shd w:val="clear" w:color="auto" w:fill="FFFFFF"/>
          <w:lang w:eastAsia="ru-RU"/>
        </w:rPr>
        <w:t xml:space="preserve"> </w:t>
      </w:r>
      <w:r w:rsidRPr="000D32C0">
        <w:rPr>
          <w:rFonts w:ascii="Segoe UI" w:eastAsia="Times New Roman" w:hAnsi="Segoe UI" w:cs="Segoe UI"/>
          <w:b/>
          <w:bCs/>
          <w:color w:val="4F4F4F"/>
          <w:sz w:val="18"/>
          <w:szCs w:val="18"/>
          <w:shd w:val="clear" w:color="auto" w:fill="FFFFFF"/>
          <w:lang w:eastAsia="ru-RU"/>
        </w:rPr>
        <w:t>том). Ассоциативный образ прелюдии - "Мытарства Христа"</w:t>
      </w:r>
      <w:r w:rsidRPr="000D32C0">
        <w:rPr>
          <w:rFonts w:ascii="Segoe UI" w:eastAsia="Times New Roman" w:hAnsi="Segoe UI" w:cs="Segoe UI"/>
          <w:b/>
          <w:bCs/>
          <w:color w:val="4F4F4F"/>
          <w:sz w:val="18"/>
          <w:szCs w:val="18"/>
          <w:shd w:val="clear" w:color="auto" w:fill="FFFFFF"/>
          <w:lang w:eastAsia="ru-RU"/>
        </w:rPr>
        <w:br/>
        <w:t xml:space="preserve">* Прелюдия и фуга </w:t>
      </w:r>
      <w:proofErr w:type="spellStart"/>
      <w:r w:rsidRPr="000D32C0">
        <w:rPr>
          <w:rFonts w:ascii="Segoe UI" w:eastAsia="Times New Roman" w:hAnsi="Segoe UI" w:cs="Segoe UI"/>
          <w:b/>
          <w:bCs/>
          <w:color w:val="4F4F4F"/>
          <w:sz w:val="18"/>
          <w:szCs w:val="18"/>
          <w:shd w:val="clear" w:color="auto" w:fill="FFFFFF"/>
          <w:lang w:eastAsia="ru-RU"/>
        </w:rPr>
        <w:t>fis-moll</w:t>
      </w:r>
      <w:proofErr w:type="spellEnd"/>
      <w:r w:rsidRPr="000D32C0">
        <w:rPr>
          <w:rFonts w:ascii="Segoe UI" w:eastAsia="Times New Roman" w:hAnsi="Segoe UI" w:cs="Segoe UI"/>
          <w:b/>
          <w:bCs/>
          <w:color w:val="4F4F4F"/>
          <w:sz w:val="18"/>
          <w:szCs w:val="18"/>
          <w:shd w:val="clear" w:color="auto" w:fill="FFFFFF"/>
          <w:lang w:eastAsia="ru-RU"/>
        </w:rPr>
        <w:t xml:space="preserve"> (I том). Ассоциативный образ цикла - "Несение креста"</w:t>
      </w:r>
      <w:r w:rsidRPr="000D32C0">
        <w:rPr>
          <w:rFonts w:ascii="Segoe UI" w:eastAsia="Times New Roman" w:hAnsi="Segoe UI" w:cs="Segoe UI"/>
          <w:b/>
          <w:bCs/>
          <w:color w:val="4F4F4F"/>
          <w:sz w:val="18"/>
          <w:szCs w:val="18"/>
          <w:shd w:val="clear" w:color="auto" w:fill="FFFFFF"/>
          <w:lang w:eastAsia="ru-RU"/>
        </w:rPr>
        <w:br/>
        <w:t xml:space="preserve">* Прелюдия и фуга </w:t>
      </w:r>
      <w:proofErr w:type="spellStart"/>
      <w:r w:rsidRPr="000D32C0">
        <w:rPr>
          <w:rFonts w:ascii="Segoe UI" w:eastAsia="Times New Roman" w:hAnsi="Segoe UI" w:cs="Segoe UI"/>
          <w:b/>
          <w:bCs/>
          <w:color w:val="4F4F4F"/>
          <w:sz w:val="18"/>
          <w:szCs w:val="18"/>
          <w:shd w:val="clear" w:color="auto" w:fill="FFFFFF"/>
          <w:lang w:eastAsia="ru-RU"/>
        </w:rPr>
        <w:t>es-moll</w:t>
      </w:r>
      <w:proofErr w:type="spellEnd"/>
      <w:r w:rsidRPr="000D32C0">
        <w:rPr>
          <w:rFonts w:ascii="Segoe UI" w:eastAsia="Times New Roman" w:hAnsi="Segoe UI" w:cs="Segoe UI"/>
          <w:b/>
          <w:bCs/>
          <w:color w:val="4F4F4F"/>
          <w:sz w:val="18"/>
          <w:szCs w:val="18"/>
          <w:shd w:val="clear" w:color="auto" w:fill="FFFFFF"/>
          <w:lang w:eastAsia="ru-RU"/>
        </w:rPr>
        <w:t xml:space="preserve"> (I том). Ассоциативный образ цикла - "Снятие </w:t>
      </w:r>
      <w:proofErr w:type="gramStart"/>
      <w:r w:rsidRPr="000D32C0">
        <w:rPr>
          <w:rFonts w:ascii="Segoe UI" w:eastAsia="Times New Roman" w:hAnsi="Segoe UI" w:cs="Segoe UI"/>
          <w:b/>
          <w:bCs/>
          <w:color w:val="4F4F4F"/>
          <w:sz w:val="18"/>
          <w:szCs w:val="18"/>
          <w:shd w:val="clear" w:color="auto" w:fill="FFFFFF"/>
          <w:lang w:eastAsia="ru-RU"/>
        </w:rPr>
        <w:t>со</w:t>
      </w:r>
      <w:proofErr w:type="gramEnd"/>
      <w:r w:rsidRPr="000D32C0">
        <w:rPr>
          <w:rFonts w:ascii="Segoe UI" w:eastAsia="Times New Roman" w:hAnsi="Segoe UI" w:cs="Segoe UI"/>
          <w:b/>
          <w:bCs/>
          <w:color w:val="4F4F4F"/>
          <w:sz w:val="18"/>
          <w:szCs w:val="18"/>
          <w:shd w:val="clear" w:color="auto" w:fill="FFFFFF"/>
          <w:lang w:eastAsia="ru-RU"/>
        </w:rPr>
        <w:t xml:space="preserve"> креста и горестное созерцание плащаницы, которой было овито тело умершего Христа"</w:t>
      </w:r>
      <w:r w:rsidRPr="000D32C0">
        <w:rPr>
          <w:rFonts w:ascii="Segoe UI" w:eastAsia="Times New Roman" w:hAnsi="Segoe UI" w:cs="Segoe UI"/>
          <w:b/>
          <w:bCs/>
          <w:color w:val="4F4F4F"/>
          <w:sz w:val="18"/>
          <w:szCs w:val="18"/>
          <w:shd w:val="clear" w:color="auto" w:fill="FFFFFF"/>
          <w:lang w:eastAsia="ru-RU"/>
        </w:rPr>
        <w:br/>
        <w:t>* Прелюдия и фуга b-</w:t>
      </w:r>
      <w:proofErr w:type="spellStart"/>
      <w:r w:rsidRPr="000D32C0">
        <w:rPr>
          <w:rFonts w:ascii="Segoe UI" w:eastAsia="Times New Roman" w:hAnsi="Segoe UI" w:cs="Segoe UI"/>
          <w:b/>
          <w:bCs/>
          <w:color w:val="4F4F4F"/>
          <w:sz w:val="18"/>
          <w:szCs w:val="18"/>
          <w:shd w:val="clear" w:color="auto" w:fill="FFFFFF"/>
          <w:lang w:eastAsia="ru-RU"/>
        </w:rPr>
        <w:t>moll</w:t>
      </w:r>
      <w:proofErr w:type="spellEnd"/>
      <w:r w:rsidRPr="000D32C0">
        <w:rPr>
          <w:rFonts w:ascii="Segoe UI" w:eastAsia="Times New Roman" w:hAnsi="Segoe UI" w:cs="Segoe UI"/>
          <w:b/>
          <w:bCs/>
          <w:color w:val="4F4F4F"/>
          <w:sz w:val="18"/>
          <w:szCs w:val="18"/>
          <w:shd w:val="clear" w:color="auto" w:fill="FFFFFF"/>
          <w:lang w:eastAsia="ru-RU"/>
        </w:rPr>
        <w:t xml:space="preserve"> (I том). Ассоциативный образ этого цикла - шествие на Голгофу (прелюдия) и отчаяние </w:t>
      </w:r>
      <w:proofErr w:type="gramStart"/>
      <w:r w:rsidRPr="000D32C0">
        <w:rPr>
          <w:rFonts w:ascii="Segoe UI" w:eastAsia="Times New Roman" w:hAnsi="Segoe UI" w:cs="Segoe UI"/>
          <w:b/>
          <w:bCs/>
          <w:color w:val="4F4F4F"/>
          <w:sz w:val="18"/>
          <w:szCs w:val="18"/>
          <w:shd w:val="clear" w:color="auto" w:fill="FFFFFF"/>
          <w:lang w:eastAsia="ru-RU"/>
        </w:rPr>
        <w:t>предстоящих</w:t>
      </w:r>
      <w:proofErr w:type="gramEnd"/>
      <w:r w:rsidRPr="000D32C0">
        <w:rPr>
          <w:rFonts w:ascii="Segoe UI" w:eastAsia="Times New Roman" w:hAnsi="Segoe UI" w:cs="Segoe UI"/>
          <w:b/>
          <w:bCs/>
          <w:color w:val="4F4F4F"/>
          <w:sz w:val="18"/>
          <w:szCs w:val="18"/>
          <w:shd w:val="clear" w:color="auto" w:fill="FFFFFF"/>
          <w:lang w:eastAsia="ru-RU"/>
        </w:rPr>
        <w:t xml:space="preserve"> перед крестом (фуга)</w:t>
      </w:r>
      <w:r w:rsidRPr="000D32C0">
        <w:rPr>
          <w:rFonts w:ascii="Segoe UI" w:eastAsia="Times New Roman" w:hAnsi="Segoe UI" w:cs="Segoe UI"/>
          <w:b/>
          <w:bCs/>
          <w:color w:val="4F4F4F"/>
          <w:sz w:val="18"/>
          <w:szCs w:val="18"/>
          <w:shd w:val="clear" w:color="auto" w:fill="FFFFFF"/>
          <w:lang w:eastAsia="ru-RU"/>
        </w:rPr>
        <w:br/>
        <w:t>* Прелюдия и фуга E-</w:t>
      </w:r>
      <w:proofErr w:type="spellStart"/>
      <w:r w:rsidRPr="000D32C0">
        <w:rPr>
          <w:rFonts w:ascii="Segoe UI" w:eastAsia="Times New Roman" w:hAnsi="Segoe UI" w:cs="Segoe UI"/>
          <w:b/>
          <w:bCs/>
          <w:color w:val="4F4F4F"/>
          <w:sz w:val="18"/>
          <w:szCs w:val="18"/>
          <w:shd w:val="clear" w:color="auto" w:fill="FFFFFF"/>
          <w:lang w:eastAsia="ru-RU"/>
        </w:rPr>
        <w:t>dur</w:t>
      </w:r>
      <w:proofErr w:type="spellEnd"/>
      <w:r w:rsidRPr="000D32C0">
        <w:rPr>
          <w:rFonts w:ascii="Segoe UI" w:eastAsia="Times New Roman" w:hAnsi="Segoe UI" w:cs="Segoe UI"/>
          <w:b/>
          <w:bCs/>
          <w:color w:val="4F4F4F"/>
          <w:sz w:val="18"/>
          <w:szCs w:val="18"/>
          <w:shd w:val="clear" w:color="auto" w:fill="FFFFFF"/>
          <w:lang w:eastAsia="ru-RU"/>
        </w:rPr>
        <w:t xml:space="preserve"> (II том). Ассоциативный образ цикла - "</w:t>
      </w:r>
      <w:proofErr w:type="spellStart"/>
      <w:r w:rsidRPr="000D32C0">
        <w:rPr>
          <w:rFonts w:ascii="Segoe UI" w:eastAsia="Times New Roman" w:hAnsi="Segoe UI" w:cs="Segoe UI"/>
          <w:b/>
          <w:bCs/>
          <w:color w:val="4F4F4F"/>
          <w:sz w:val="18"/>
          <w:szCs w:val="18"/>
          <w:shd w:val="clear" w:color="auto" w:fill="FFFFFF"/>
          <w:lang w:eastAsia="ru-RU"/>
        </w:rPr>
        <w:t>Лествица</w:t>
      </w:r>
      <w:proofErr w:type="spellEnd"/>
      <w:r w:rsidRPr="000D32C0">
        <w:rPr>
          <w:rFonts w:ascii="Segoe UI" w:eastAsia="Times New Roman" w:hAnsi="Segoe UI" w:cs="Segoe UI"/>
          <w:b/>
          <w:bCs/>
          <w:color w:val="4F4F4F"/>
          <w:sz w:val="18"/>
          <w:szCs w:val="18"/>
          <w:shd w:val="clear" w:color="auto" w:fill="FFFFFF"/>
          <w:lang w:eastAsia="ru-RU"/>
        </w:rPr>
        <w:t>"</w:t>
      </w:r>
      <w:r w:rsidRPr="000D32C0">
        <w:rPr>
          <w:rFonts w:ascii="Segoe UI" w:eastAsia="Times New Roman" w:hAnsi="Segoe UI" w:cs="Segoe UI"/>
          <w:b/>
          <w:bCs/>
          <w:color w:val="4F4F4F"/>
          <w:sz w:val="18"/>
          <w:szCs w:val="18"/>
          <w:shd w:val="clear" w:color="auto" w:fill="FFFFFF"/>
          <w:lang w:eastAsia="ru-RU"/>
        </w:rPr>
        <w:br/>
        <w:t>* Прелюдия и фуга G-</w:t>
      </w:r>
      <w:proofErr w:type="spellStart"/>
      <w:r w:rsidRPr="000D32C0">
        <w:rPr>
          <w:rFonts w:ascii="Segoe UI" w:eastAsia="Times New Roman" w:hAnsi="Segoe UI" w:cs="Segoe UI"/>
          <w:b/>
          <w:bCs/>
          <w:color w:val="4F4F4F"/>
          <w:sz w:val="18"/>
          <w:szCs w:val="18"/>
          <w:shd w:val="clear" w:color="auto" w:fill="FFFFFF"/>
          <w:lang w:eastAsia="ru-RU"/>
        </w:rPr>
        <w:t>dur</w:t>
      </w:r>
      <w:proofErr w:type="spellEnd"/>
      <w:r w:rsidRPr="000D32C0">
        <w:rPr>
          <w:rFonts w:ascii="Segoe UI" w:eastAsia="Times New Roman" w:hAnsi="Segoe UI" w:cs="Segoe UI"/>
          <w:b/>
          <w:bCs/>
          <w:color w:val="4F4F4F"/>
          <w:sz w:val="18"/>
          <w:szCs w:val="18"/>
          <w:shd w:val="clear" w:color="auto" w:fill="FFFFFF"/>
          <w:lang w:eastAsia="ru-RU"/>
        </w:rPr>
        <w:t xml:space="preserve"> (II том). Ассоциативный образ цикла - "Соблазнение Адама и Евы змеем"</w:t>
      </w:r>
      <w:r w:rsidRPr="000D32C0">
        <w:rPr>
          <w:rFonts w:ascii="Segoe UI" w:eastAsia="Times New Roman" w:hAnsi="Segoe UI" w:cs="Segoe UI"/>
          <w:b/>
          <w:bCs/>
          <w:color w:val="4F4F4F"/>
          <w:sz w:val="18"/>
          <w:szCs w:val="18"/>
          <w:shd w:val="clear" w:color="auto" w:fill="FFFFFF"/>
          <w:lang w:eastAsia="ru-RU"/>
        </w:rPr>
        <w:br/>
        <w:t>Заключение</w:t>
      </w:r>
      <w:r w:rsidRPr="000D32C0">
        <w:rPr>
          <w:rFonts w:ascii="Segoe UI" w:eastAsia="Times New Roman" w:hAnsi="Segoe UI" w:cs="Segoe UI"/>
          <w:b/>
          <w:bCs/>
          <w:color w:val="4F4F4F"/>
          <w:sz w:val="18"/>
          <w:szCs w:val="18"/>
          <w:shd w:val="clear" w:color="auto" w:fill="FFFFFF"/>
          <w:lang w:eastAsia="ru-RU"/>
        </w:rPr>
        <w:br/>
        <w:t>Библиографический список</w:t>
      </w:r>
      <w:r w:rsidRPr="000D32C0">
        <w:rPr>
          <w:rFonts w:ascii="Segoe UI" w:eastAsia="Times New Roman" w:hAnsi="Segoe UI" w:cs="Segoe UI"/>
          <w:color w:val="4F4F4F"/>
          <w:sz w:val="18"/>
          <w:szCs w:val="18"/>
          <w:shd w:val="clear" w:color="auto" w:fill="FFFFFF"/>
          <w:lang w:eastAsia="ru-RU"/>
        </w:rPr>
        <w:t> </w:t>
      </w:r>
    </w:p>
    <w:p w:rsidR="000D32C0" w:rsidRDefault="000D32C0" w:rsidP="000D32C0">
      <w:pPr>
        <w:rPr>
          <w:rFonts w:ascii="Segoe UI" w:eastAsia="Times New Roman" w:hAnsi="Segoe UI" w:cs="Segoe UI"/>
          <w:color w:val="4F4F4F"/>
          <w:sz w:val="18"/>
          <w:szCs w:val="18"/>
          <w:shd w:val="clear" w:color="auto" w:fill="FFFFFF"/>
          <w:lang w:eastAsia="ru-RU"/>
        </w:rPr>
      </w:pPr>
      <w:r w:rsidRPr="00D04851">
        <w:rPr>
          <w:rFonts w:ascii="Segoe UI" w:eastAsia="Times New Roman" w:hAnsi="Segoe UI" w:cs="Segoe UI"/>
          <w:b/>
          <w:color w:val="4F4F4F"/>
          <w:sz w:val="18"/>
          <w:szCs w:val="18"/>
          <w:shd w:val="clear" w:color="auto" w:fill="FFFFFF"/>
          <w:lang w:eastAsia="ru-RU"/>
        </w:rPr>
        <w:t xml:space="preserve">Смысловой мир музыки </w:t>
      </w:r>
      <w:proofErr w:type="spellStart"/>
      <w:r w:rsidRPr="00D04851">
        <w:rPr>
          <w:rFonts w:ascii="Segoe UI" w:eastAsia="Times New Roman" w:hAnsi="Segoe UI" w:cs="Segoe UI"/>
          <w:b/>
          <w:color w:val="4F4F4F"/>
          <w:sz w:val="18"/>
          <w:szCs w:val="18"/>
          <w:shd w:val="clear" w:color="auto" w:fill="FFFFFF"/>
          <w:lang w:eastAsia="ru-RU"/>
        </w:rPr>
        <w:t>И.С.Баха</w:t>
      </w:r>
      <w:proofErr w:type="spellEnd"/>
      <w:r w:rsidRPr="000D32C0">
        <w:rPr>
          <w:rFonts w:ascii="Segoe UI" w:eastAsia="Times New Roman" w:hAnsi="Segoe UI" w:cs="Segoe UI"/>
          <w:color w:val="4F4F4F"/>
          <w:sz w:val="18"/>
          <w:szCs w:val="18"/>
          <w:lang w:eastAsia="ru-RU"/>
        </w:rPr>
        <w:br/>
      </w:r>
      <w:r w:rsidRPr="000D32C0">
        <w:rPr>
          <w:rFonts w:ascii="Segoe UI" w:eastAsia="Times New Roman" w:hAnsi="Segoe UI" w:cs="Segoe UI"/>
          <w:color w:val="4F4F4F"/>
          <w:sz w:val="18"/>
          <w:szCs w:val="18"/>
          <w:shd w:val="clear" w:color="auto" w:fill="FFFFFF"/>
          <w:lang w:eastAsia="ru-RU"/>
        </w:rPr>
        <w:t xml:space="preserve">        Во всей мировой музыкальной литературе для клавира не найдется сочинений, которые исполнялись бы так часто, как музыка </w:t>
      </w:r>
      <w:proofErr w:type="spellStart"/>
      <w:r w:rsidRPr="000D32C0">
        <w:rPr>
          <w:rFonts w:ascii="Segoe UI" w:eastAsia="Times New Roman" w:hAnsi="Segoe UI" w:cs="Segoe UI"/>
          <w:color w:val="4F4F4F"/>
          <w:sz w:val="18"/>
          <w:szCs w:val="18"/>
          <w:shd w:val="clear" w:color="auto" w:fill="FFFFFF"/>
          <w:lang w:eastAsia="ru-RU"/>
        </w:rPr>
        <w:t>И.С.Баха</w:t>
      </w:r>
      <w:proofErr w:type="spellEnd"/>
      <w:r w:rsidRPr="000D32C0">
        <w:rPr>
          <w:rFonts w:ascii="Segoe UI" w:eastAsia="Times New Roman" w:hAnsi="Segoe UI" w:cs="Segoe UI"/>
          <w:color w:val="4F4F4F"/>
          <w:sz w:val="18"/>
          <w:szCs w:val="18"/>
          <w:shd w:val="clear" w:color="auto" w:fill="FFFFFF"/>
          <w:lang w:eastAsia="ru-RU"/>
        </w:rPr>
        <w:t>. Её играют и начинающие музыкант</w:t>
      </w:r>
      <w:r>
        <w:rPr>
          <w:rFonts w:ascii="Segoe UI" w:eastAsia="Times New Roman" w:hAnsi="Segoe UI" w:cs="Segoe UI"/>
          <w:color w:val="4F4F4F"/>
          <w:sz w:val="18"/>
          <w:szCs w:val="18"/>
          <w:shd w:val="clear" w:color="auto" w:fill="FFFFFF"/>
          <w:lang w:eastAsia="ru-RU"/>
        </w:rPr>
        <w:t xml:space="preserve">ы, </w:t>
      </w:r>
      <w:r w:rsidRPr="000D32C0">
        <w:rPr>
          <w:rFonts w:ascii="Segoe UI" w:eastAsia="Times New Roman" w:hAnsi="Segoe UI" w:cs="Segoe UI"/>
          <w:color w:val="4F4F4F"/>
          <w:sz w:val="18"/>
          <w:szCs w:val="18"/>
          <w:shd w:val="clear" w:color="auto" w:fill="FFFFFF"/>
          <w:lang w:eastAsia="ru-RU"/>
        </w:rPr>
        <w:t xml:space="preserve">и крупные мастера. Созданы замечательные образцы интерпретаций его сочинений, многочисленные редакции, необъятна исследовательская литература по творчеству </w:t>
      </w:r>
      <w:proofErr w:type="spellStart"/>
      <w:r w:rsidRPr="000D32C0">
        <w:rPr>
          <w:rFonts w:ascii="Segoe UI" w:eastAsia="Times New Roman" w:hAnsi="Segoe UI" w:cs="Segoe UI"/>
          <w:color w:val="4F4F4F"/>
          <w:sz w:val="18"/>
          <w:szCs w:val="18"/>
          <w:shd w:val="clear" w:color="auto" w:fill="FFFFFF"/>
          <w:lang w:eastAsia="ru-RU"/>
        </w:rPr>
        <w:t>И.С.Баха</w:t>
      </w:r>
      <w:proofErr w:type="spellEnd"/>
      <w:r w:rsidRPr="000D32C0">
        <w:rPr>
          <w:rFonts w:ascii="Segoe UI" w:eastAsia="Times New Roman" w:hAnsi="Segoe UI" w:cs="Segoe UI"/>
          <w:color w:val="4F4F4F"/>
          <w:sz w:val="18"/>
          <w:szCs w:val="18"/>
          <w:shd w:val="clear" w:color="auto" w:fill="FFFFFF"/>
          <w:lang w:eastAsia="ru-RU"/>
        </w:rPr>
        <w:t xml:space="preserve">. Тем не </w:t>
      </w:r>
      <w:proofErr w:type="gramStart"/>
      <w:r w:rsidRPr="000D32C0">
        <w:rPr>
          <w:rFonts w:ascii="Segoe UI" w:eastAsia="Times New Roman" w:hAnsi="Segoe UI" w:cs="Segoe UI"/>
          <w:color w:val="4F4F4F"/>
          <w:sz w:val="18"/>
          <w:szCs w:val="18"/>
          <w:shd w:val="clear" w:color="auto" w:fill="FFFFFF"/>
          <w:lang w:eastAsia="ru-RU"/>
        </w:rPr>
        <w:t>м</w:t>
      </w:r>
      <w:r>
        <w:rPr>
          <w:rFonts w:ascii="Segoe UI" w:eastAsia="Times New Roman" w:hAnsi="Segoe UI" w:cs="Segoe UI"/>
          <w:color w:val="4F4F4F"/>
          <w:sz w:val="18"/>
          <w:szCs w:val="18"/>
          <w:shd w:val="clear" w:color="auto" w:fill="FFFFFF"/>
          <w:lang w:eastAsia="ru-RU"/>
        </w:rPr>
        <w:t>енее</w:t>
      </w:r>
      <w:proofErr w:type="gramEnd"/>
      <w:r>
        <w:rPr>
          <w:rFonts w:ascii="Segoe UI" w:eastAsia="Times New Roman" w:hAnsi="Segoe UI" w:cs="Segoe UI"/>
          <w:color w:val="4F4F4F"/>
          <w:sz w:val="18"/>
          <w:szCs w:val="18"/>
          <w:shd w:val="clear" w:color="auto" w:fill="FFFFFF"/>
          <w:lang w:eastAsia="ru-RU"/>
        </w:rPr>
        <w:t xml:space="preserve"> всего 6 лег назад </w:t>
      </w:r>
      <w:proofErr w:type="spellStart"/>
      <w:r>
        <w:rPr>
          <w:rFonts w:ascii="Segoe UI" w:eastAsia="Times New Roman" w:hAnsi="Segoe UI" w:cs="Segoe UI"/>
          <w:color w:val="4F4F4F"/>
          <w:sz w:val="18"/>
          <w:szCs w:val="18"/>
          <w:shd w:val="clear" w:color="auto" w:fill="FFFFFF"/>
          <w:lang w:eastAsia="ru-RU"/>
        </w:rPr>
        <w:t>В.В.Медуш</w:t>
      </w:r>
      <w:r w:rsidRPr="000D32C0">
        <w:rPr>
          <w:rFonts w:ascii="Segoe UI" w:eastAsia="Times New Roman" w:hAnsi="Segoe UI" w:cs="Segoe UI"/>
          <w:color w:val="4F4F4F"/>
          <w:sz w:val="18"/>
          <w:szCs w:val="18"/>
          <w:shd w:val="clear" w:color="auto" w:fill="FFFFFF"/>
          <w:lang w:eastAsia="ru-RU"/>
        </w:rPr>
        <w:t>евский</w:t>
      </w:r>
      <w:proofErr w:type="spellEnd"/>
      <w:r w:rsidRPr="000D32C0">
        <w:rPr>
          <w:rFonts w:ascii="Segoe UI" w:eastAsia="Times New Roman" w:hAnsi="Segoe UI" w:cs="Segoe UI"/>
          <w:color w:val="4F4F4F"/>
          <w:sz w:val="18"/>
          <w:szCs w:val="18"/>
          <w:shd w:val="clear" w:color="auto" w:fill="FFFFFF"/>
          <w:lang w:eastAsia="ru-RU"/>
        </w:rPr>
        <w:t xml:space="preserve"> писал: "Трудно, кажется, найти область </w:t>
      </w:r>
      <w:proofErr w:type="spellStart"/>
      <w:r w:rsidRPr="000D32C0">
        <w:rPr>
          <w:rFonts w:ascii="Segoe UI" w:eastAsia="Times New Roman" w:hAnsi="Segoe UI" w:cs="Segoe UI"/>
          <w:color w:val="4F4F4F"/>
          <w:sz w:val="18"/>
          <w:szCs w:val="18"/>
          <w:shd w:val="clear" w:color="auto" w:fill="FFFFFF"/>
          <w:lang w:eastAsia="ru-RU"/>
        </w:rPr>
        <w:t>баховедения</w:t>
      </w:r>
      <w:proofErr w:type="spellEnd"/>
      <w:r w:rsidRPr="000D32C0">
        <w:rPr>
          <w:rFonts w:ascii="Segoe UI" w:eastAsia="Times New Roman" w:hAnsi="Segoe UI" w:cs="Segoe UI"/>
          <w:color w:val="4F4F4F"/>
          <w:sz w:val="18"/>
          <w:szCs w:val="18"/>
          <w:shd w:val="clear" w:color="auto" w:fill="FFFFFF"/>
          <w:lang w:eastAsia="ru-RU"/>
        </w:rPr>
        <w:t xml:space="preserve">, о которой можно сказать: мало изучена. И все же есть такая сфера, где перед нами бездна </w:t>
      </w:r>
      <w:proofErr w:type="gramStart"/>
      <w:r w:rsidRPr="000D32C0">
        <w:rPr>
          <w:rFonts w:ascii="Segoe UI" w:eastAsia="Times New Roman" w:hAnsi="Segoe UI" w:cs="Segoe UI"/>
          <w:color w:val="4F4F4F"/>
          <w:sz w:val="18"/>
          <w:szCs w:val="18"/>
          <w:shd w:val="clear" w:color="auto" w:fill="FFFFFF"/>
          <w:lang w:eastAsia="ru-RU"/>
        </w:rPr>
        <w:t>неизведанного</w:t>
      </w:r>
      <w:proofErr w:type="gramEnd"/>
      <w:r w:rsidRPr="000D32C0">
        <w:rPr>
          <w:rFonts w:ascii="Segoe UI" w:eastAsia="Times New Roman" w:hAnsi="Segoe UI" w:cs="Segoe UI"/>
          <w:color w:val="4F4F4F"/>
          <w:sz w:val="18"/>
          <w:szCs w:val="18"/>
          <w:shd w:val="clear" w:color="auto" w:fill="FFFFFF"/>
          <w:lang w:eastAsia="ru-RU"/>
        </w:rPr>
        <w:t xml:space="preserve">. Это - </w:t>
      </w:r>
      <w:r w:rsidRPr="00A034A2">
        <w:rPr>
          <w:rFonts w:ascii="Segoe UI" w:eastAsia="Times New Roman" w:hAnsi="Segoe UI" w:cs="Segoe UI"/>
          <w:color w:val="4F4F4F"/>
          <w:sz w:val="18"/>
          <w:szCs w:val="18"/>
          <w:u w:val="single"/>
          <w:shd w:val="clear" w:color="auto" w:fill="FFFFFF"/>
          <w:lang w:eastAsia="ru-RU"/>
        </w:rPr>
        <w:t>внутренний смысловой мир его музыки</w:t>
      </w:r>
      <w:r w:rsidRPr="000D32C0">
        <w:rPr>
          <w:rFonts w:ascii="Segoe UI" w:eastAsia="Times New Roman" w:hAnsi="Segoe UI" w:cs="Segoe UI"/>
          <w:color w:val="4F4F4F"/>
          <w:sz w:val="18"/>
          <w:szCs w:val="18"/>
          <w:shd w:val="clear" w:color="auto" w:fill="FFFFFF"/>
          <w:lang w:eastAsia="ru-RU"/>
        </w:rPr>
        <w:t>" (7, с. 83 - 84).</w:t>
      </w:r>
    </w:p>
    <w:p w:rsidR="000D32C0" w:rsidRDefault="000D32C0" w:rsidP="000D32C0">
      <w:pPr>
        <w:rPr>
          <w:rFonts w:ascii="Segoe UI" w:hAnsi="Segoe UI" w:cs="Segoe UI"/>
          <w:color w:val="4F4F4F"/>
          <w:sz w:val="18"/>
          <w:szCs w:val="18"/>
          <w:shd w:val="clear" w:color="auto" w:fill="FFFFFF"/>
        </w:rPr>
      </w:pPr>
      <w:r>
        <w:rPr>
          <w:rStyle w:val="apple-converted-space"/>
          <w:rFonts w:ascii="Segoe UI" w:hAnsi="Segoe UI" w:cs="Segoe UI"/>
          <w:color w:val="4F4F4F"/>
          <w:sz w:val="18"/>
          <w:szCs w:val="18"/>
          <w:shd w:val="clear" w:color="auto" w:fill="FFFFFF"/>
        </w:rPr>
        <w:t> </w:t>
      </w:r>
      <w:r>
        <w:rPr>
          <w:rFonts w:ascii="Segoe UI" w:hAnsi="Segoe UI" w:cs="Segoe UI"/>
          <w:color w:val="4F4F4F"/>
          <w:sz w:val="18"/>
          <w:szCs w:val="18"/>
          <w:shd w:val="clear" w:color="auto" w:fill="FFFFFF"/>
        </w:rPr>
        <w:t xml:space="preserve">В педагогической работе проблема раскрытия смысла </w:t>
      </w:r>
      <w:proofErr w:type="spellStart"/>
      <w:r>
        <w:rPr>
          <w:rFonts w:ascii="Segoe UI" w:hAnsi="Segoe UI" w:cs="Segoe UI"/>
          <w:color w:val="4F4F4F"/>
          <w:sz w:val="18"/>
          <w:szCs w:val="18"/>
          <w:shd w:val="clear" w:color="auto" w:fill="FFFFFF"/>
        </w:rPr>
        <w:t>баховской</w:t>
      </w:r>
      <w:proofErr w:type="spellEnd"/>
      <w:r>
        <w:rPr>
          <w:rFonts w:ascii="Segoe UI" w:hAnsi="Segoe UI" w:cs="Segoe UI"/>
          <w:color w:val="4F4F4F"/>
          <w:sz w:val="18"/>
          <w:szCs w:val="18"/>
          <w:shd w:val="clear" w:color="auto" w:fill="FFFFFF"/>
        </w:rPr>
        <w:t xml:space="preserve"> музыки особенно важна. При том, что в отношении двух- и трехголосных инвенций и прелюдий и фуг "Хорошо темперированного клавира" накоплен громадный педагогический опыт и сложились устоявшиеся исполнительские традиции, внутренняя суть этой музыки </w:t>
      </w:r>
      <w:proofErr w:type="gramStart"/>
      <w:r>
        <w:rPr>
          <w:rFonts w:ascii="Segoe UI" w:hAnsi="Segoe UI" w:cs="Segoe UI"/>
          <w:color w:val="4F4F4F"/>
          <w:sz w:val="18"/>
          <w:szCs w:val="18"/>
          <w:shd w:val="clear" w:color="auto" w:fill="FFFFFF"/>
        </w:rPr>
        <w:t>бывает</w:t>
      </w:r>
      <w:proofErr w:type="gramEnd"/>
      <w:r>
        <w:rPr>
          <w:rFonts w:ascii="Segoe UI" w:hAnsi="Segoe UI" w:cs="Segoe UI"/>
          <w:color w:val="4F4F4F"/>
          <w:sz w:val="18"/>
          <w:szCs w:val="18"/>
          <w:shd w:val="clear" w:color="auto" w:fill="FFFFFF"/>
        </w:rPr>
        <w:t xml:space="preserve"> закрыта от играющих. Не понимая смысловых структур </w:t>
      </w:r>
      <w:proofErr w:type="spellStart"/>
      <w:r>
        <w:rPr>
          <w:rFonts w:ascii="Segoe UI" w:hAnsi="Segoe UI" w:cs="Segoe UI"/>
          <w:color w:val="4F4F4F"/>
          <w:sz w:val="18"/>
          <w:szCs w:val="18"/>
          <w:shd w:val="clear" w:color="auto" w:fill="FFFFFF"/>
        </w:rPr>
        <w:t>баховского</w:t>
      </w:r>
      <w:proofErr w:type="spellEnd"/>
      <w:r>
        <w:rPr>
          <w:rFonts w:ascii="Segoe UI" w:hAnsi="Segoe UI" w:cs="Segoe UI"/>
          <w:color w:val="4F4F4F"/>
          <w:sz w:val="18"/>
          <w:szCs w:val="18"/>
          <w:shd w:val="clear" w:color="auto" w:fill="FFFFFF"/>
        </w:rPr>
        <w:t xml:space="preserve"> языка, они не имеют ключа </w:t>
      </w:r>
      <w:r>
        <w:rPr>
          <w:rFonts w:ascii="Segoe UI" w:hAnsi="Segoe UI" w:cs="Segoe UI"/>
          <w:color w:val="4F4F4F"/>
          <w:sz w:val="18"/>
          <w:szCs w:val="18"/>
          <w:shd w:val="clear" w:color="auto" w:fill="FFFFFF"/>
        </w:rPr>
        <w:lastRenderedPageBreak/>
        <w:t xml:space="preserve">к прочтению заложенного в них конкретного духовного, образного и философско-этического содержания, которым пронизан каждый элемент </w:t>
      </w:r>
      <w:proofErr w:type="spellStart"/>
      <w:r>
        <w:rPr>
          <w:rFonts w:ascii="Segoe UI" w:hAnsi="Segoe UI" w:cs="Segoe UI"/>
          <w:color w:val="4F4F4F"/>
          <w:sz w:val="18"/>
          <w:szCs w:val="18"/>
          <w:shd w:val="clear" w:color="auto" w:fill="FFFFFF"/>
        </w:rPr>
        <w:t>баховских</w:t>
      </w:r>
      <w:proofErr w:type="spellEnd"/>
      <w:r>
        <w:rPr>
          <w:rFonts w:ascii="Segoe UI" w:hAnsi="Segoe UI" w:cs="Segoe UI"/>
          <w:color w:val="4F4F4F"/>
          <w:sz w:val="18"/>
          <w:szCs w:val="18"/>
          <w:shd w:val="clear" w:color="auto" w:fill="FFFFFF"/>
        </w:rPr>
        <w:t xml:space="preserve"> сочинений. </w:t>
      </w:r>
      <w:proofErr w:type="spellStart"/>
      <w:r>
        <w:rPr>
          <w:rFonts w:ascii="Segoe UI" w:hAnsi="Segoe UI" w:cs="Segoe UI"/>
          <w:color w:val="4F4F4F"/>
          <w:sz w:val="18"/>
          <w:szCs w:val="18"/>
          <w:shd w:val="clear" w:color="auto" w:fill="FFFFFF"/>
        </w:rPr>
        <w:t>А.Швейцер</w:t>
      </w:r>
      <w:proofErr w:type="spellEnd"/>
      <w:r>
        <w:rPr>
          <w:rFonts w:ascii="Segoe UI" w:hAnsi="Segoe UI" w:cs="Segoe UI"/>
          <w:color w:val="4F4F4F"/>
          <w:sz w:val="18"/>
          <w:szCs w:val="18"/>
          <w:shd w:val="clear" w:color="auto" w:fill="FFFFFF"/>
        </w:rPr>
        <w:t xml:space="preserve"> отмечал, что изучение языка </w:t>
      </w:r>
      <w:proofErr w:type="spellStart"/>
      <w:r>
        <w:rPr>
          <w:rFonts w:ascii="Segoe UI" w:hAnsi="Segoe UI" w:cs="Segoe UI"/>
          <w:color w:val="4F4F4F"/>
          <w:sz w:val="18"/>
          <w:szCs w:val="18"/>
          <w:shd w:val="clear" w:color="auto" w:fill="FFFFFF"/>
        </w:rPr>
        <w:t>И.С.Баха</w:t>
      </w:r>
      <w:proofErr w:type="spellEnd"/>
      <w:r>
        <w:rPr>
          <w:rFonts w:ascii="Segoe UI" w:hAnsi="Segoe UI" w:cs="Segoe UI"/>
          <w:color w:val="4F4F4F"/>
          <w:sz w:val="18"/>
          <w:szCs w:val="18"/>
          <w:shd w:val="clear" w:color="auto" w:fill="FFFFFF"/>
        </w:rPr>
        <w:t xml:space="preserve"> является насущной потребностью практического музыканта: "</w:t>
      </w:r>
      <w:r w:rsidRPr="00A034A2">
        <w:rPr>
          <w:rFonts w:ascii="Segoe UI" w:hAnsi="Segoe UI" w:cs="Segoe UI"/>
          <w:i/>
          <w:color w:val="4F4F4F"/>
          <w:sz w:val="18"/>
          <w:szCs w:val="18"/>
          <w:u w:val="single"/>
          <w:shd w:val="clear" w:color="auto" w:fill="FFFFFF"/>
        </w:rPr>
        <w:t>Не зная смысла мотива, часто невозможно сыграть пьесу в правильном темпе, с правильными акцентами и фразировкой</w:t>
      </w:r>
      <w:r>
        <w:rPr>
          <w:rFonts w:ascii="Segoe UI" w:hAnsi="Segoe UI" w:cs="Segoe UI"/>
          <w:color w:val="4F4F4F"/>
          <w:sz w:val="18"/>
          <w:szCs w:val="18"/>
          <w:shd w:val="clear" w:color="auto" w:fill="FFFFFF"/>
        </w:rPr>
        <w:t>" (II, с.356).</w:t>
      </w:r>
      <w:r>
        <w:rPr>
          <w:rFonts w:ascii="Segoe UI" w:hAnsi="Segoe UI" w:cs="Segoe UI"/>
          <w:color w:val="4F4F4F"/>
          <w:sz w:val="18"/>
          <w:szCs w:val="18"/>
        </w:rPr>
        <w:br/>
      </w:r>
      <w:r>
        <w:rPr>
          <w:rFonts w:ascii="Segoe UI" w:hAnsi="Segoe UI" w:cs="Segoe UI"/>
          <w:color w:val="4F4F4F"/>
          <w:sz w:val="18"/>
          <w:szCs w:val="18"/>
          <w:shd w:val="clear" w:color="auto" w:fill="FFFFFF"/>
        </w:rPr>
        <w:t>        Когда исчезает живой смысл сочинения, возникает угроза превращения традиции в штамп. Да и самые лучшие традиции устаревают, переставая соответствовать современному мышлению и вновь открытому, возрожденному знанию.</w:t>
      </w:r>
      <w:r>
        <w:rPr>
          <w:rFonts w:ascii="Segoe UI" w:hAnsi="Segoe UI" w:cs="Segoe UI"/>
          <w:color w:val="4F4F4F"/>
          <w:sz w:val="18"/>
          <w:szCs w:val="18"/>
        </w:rPr>
        <w:br/>
      </w:r>
      <w:r>
        <w:rPr>
          <w:rFonts w:ascii="Segoe UI" w:hAnsi="Segoe UI" w:cs="Segoe UI"/>
          <w:color w:val="4F4F4F"/>
          <w:sz w:val="18"/>
          <w:szCs w:val="18"/>
          <w:shd w:val="clear" w:color="auto" w:fill="FFFFFF"/>
        </w:rPr>
        <w:t>        В наследство от XIX века нам достался эмоционально-интуитивный подход к инструментальной музыке Баха. Заложенное в ней глубочайшее духовное содержание всеми явственно ощущается, но не проявляется на уровне ясных смысловых и образных представлений. Оказался забытым пласт музыкальной культуры барокко, включающий лексикон эпохи и выражаемый им психически-умственный мир человека того времени.</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А ведь </w:t>
      </w:r>
      <w:r w:rsidRPr="00A034A2">
        <w:rPr>
          <w:rFonts w:ascii="Segoe UI" w:hAnsi="Segoe UI" w:cs="Segoe UI"/>
          <w:i/>
          <w:color w:val="4F4F4F"/>
          <w:sz w:val="18"/>
          <w:szCs w:val="18"/>
          <w:u w:val="single"/>
          <w:shd w:val="clear" w:color="auto" w:fill="FFFFFF"/>
        </w:rPr>
        <w:t>современниками Баха его музыка читалась как понятная речь</w:t>
      </w:r>
      <w:r>
        <w:rPr>
          <w:rFonts w:ascii="Segoe UI" w:hAnsi="Segoe UI" w:cs="Segoe UI"/>
          <w:color w:val="4F4F4F"/>
          <w:sz w:val="18"/>
          <w:szCs w:val="18"/>
          <w:shd w:val="clear" w:color="auto" w:fill="FFFFFF"/>
        </w:rPr>
        <w:t xml:space="preserve">, </w:t>
      </w:r>
      <w:r w:rsidRPr="00A034A2">
        <w:rPr>
          <w:rFonts w:ascii="Segoe UI" w:hAnsi="Segoe UI" w:cs="Segoe UI"/>
          <w:i/>
          <w:color w:val="4F4F4F"/>
          <w:sz w:val="18"/>
          <w:szCs w:val="18"/>
          <w:u w:val="single"/>
          <w:shd w:val="clear" w:color="auto" w:fill="FFFFFF"/>
        </w:rPr>
        <w:t>ее смысл проявлялся в устойчивых мелодических оборотах, связанных с выражением душевных движений или с мелодиями и текстами протестантских хоралов и через них с мыслями, образами и сюжетами Священного Писания</w:t>
      </w:r>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Для слушателей времени Баха его инструментальные сочинения представали не как произведения "чистой" музыки, они были наполнены конкретным образным, психологическим и философско-религиозным содержанием.</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Люди слушали в ту эпоху иначе, чем теперь. "В те времена приходили слушать не эмоционально, а </w:t>
      </w:r>
      <w:r w:rsidRPr="00A034A2">
        <w:rPr>
          <w:rFonts w:ascii="Segoe UI" w:hAnsi="Segoe UI" w:cs="Segoe UI"/>
          <w:i/>
          <w:color w:val="4F4F4F"/>
          <w:sz w:val="18"/>
          <w:szCs w:val="18"/>
          <w:u w:val="single"/>
          <w:shd w:val="clear" w:color="auto" w:fill="FFFFFF"/>
        </w:rPr>
        <w:t>слушали привычные для них виды мелодий, которые они знали наизусть и моментально вспоминали словесный текст и образы текста</w:t>
      </w:r>
      <w:r>
        <w:rPr>
          <w:rFonts w:ascii="Segoe UI" w:hAnsi="Segoe UI" w:cs="Segoe UI"/>
          <w:color w:val="4F4F4F"/>
          <w:sz w:val="18"/>
          <w:szCs w:val="18"/>
          <w:shd w:val="clear" w:color="auto" w:fill="FFFFFF"/>
        </w:rPr>
        <w:t xml:space="preserve"> ..." (13, </w:t>
      </w:r>
      <w:proofErr w:type="spellStart"/>
      <w:r>
        <w:rPr>
          <w:rFonts w:ascii="Segoe UI" w:hAnsi="Segoe UI" w:cs="Segoe UI"/>
          <w:color w:val="4F4F4F"/>
          <w:sz w:val="18"/>
          <w:szCs w:val="18"/>
          <w:shd w:val="clear" w:color="auto" w:fill="FFFFFF"/>
        </w:rPr>
        <w:t>ед.хр</w:t>
      </w:r>
      <w:proofErr w:type="spellEnd"/>
      <w:r>
        <w:rPr>
          <w:rFonts w:ascii="Segoe UI" w:hAnsi="Segoe UI" w:cs="Segoe UI"/>
          <w:color w:val="4F4F4F"/>
          <w:sz w:val="18"/>
          <w:szCs w:val="18"/>
          <w:shd w:val="clear" w:color="auto" w:fill="FFFFFF"/>
        </w:rPr>
        <w:t>. 7387).</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r w:rsidRPr="00A034A2">
        <w:rPr>
          <w:rFonts w:ascii="Segoe UI" w:hAnsi="Segoe UI" w:cs="Segoe UI"/>
          <w:b/>
          <w:color w:val="4F4F4F"/>
          <w:sz w:val="18"/>
          <w:szCs w:val="18"/>
          <w:shd w:val="clear" w:color="auto" w:fill="FFFFFF"/>
        </w:rPr>
        <w:t xml:space="preserve">Устойчивые мелодические обороты - интонации, выражающие определенные понятия, эмоции, идеи, составляют основу музыкального языка </w:t>
      </w:r>
      <w:proofErr w:type="spellStart"/>
      <w:r w:rsidRPr="00A034A2">
        <w:rPr>
          <w:rFonts w:ascii="Segoe UI" w:hAnsi="Segoe UI" w:cs="Segoe UI"/>
          <w:b/>
          <w:color w:val="4F4F4F"/>
          <w:sz w:val="18"/>
          <w:szCs w:val="18"/>
          <w:shd w:val="clear" w:color="auto" w:fill="FFFFFF"/>
        </w:rPr>
        <w:t>И.С.Баха</w:t>
      </w:r>
      <w:proofErr w:type="spellEnd"/>
      <w:r>
        <w:rPr>
          <w:rFonts w:ascii="Segoe UI" w:hAnsi="Segoe UI" w:cs="Segoe UI"/>
          <w:color w:val="4F4F4F"/>
          <w:sz w:val="18"/>
          <w:szCs w:val="18"/>
          <w:shd w:val="clear" w:color="auto" w:fill="FFFFFF"/>
        </w:rPr>
        <w:t>. Владение этим языком, как им владели современники Баха, позволяет раскрыть те эзотерические (тайные, скрытые) "послания", которыми наполнены его сочинения. "Кто знаком с языком композитора и знает, какие образы он выражает определенным сочетанием звуков, тот услышит в пьесе мысли, которые непосвященный не обнаружит, несмотря на то, что эти образы заключены в ней" (II, с. 331).</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r w:rsidRPr="00A034A2">
        <w:rPr>
          <w:rFonts w:ascii="Segoe UI" w:hAnsi="Segoe UI" w:cs="Segoe UI"/>
          <w:b/>
          <w:color w:val="4F4F4F"/>
          <w:sz w:val="18"/>
          <w:szCs w:val="18"/>
          <w:shd w:val="clear" w:color="auto" w:fill="FFFFFF"/>
        </w:rPr>
        <w:t>Смысловой мир музыки Баха раскрывается через музыкальную символику</w:t>
      </w:r>
      <w:r>
        <w:rPr>
          <w:rFonts w:ascii="Segoe UI" w:hAnsi="Segoe UI" w:cs="Segoe UI"/>
          <w:color w:val="4F4F4F"/>
          <w:sz w:val="18"/>
          <w:szCs w:val="18"/>
          <w:shd w:val="clear" w:color="auto" w:fill="FFFFFF"/>
        </w:rPr>
        <w:t xml:space="preserve">. "При рассмотрении сочинений </w:t>
      </w:r>
      <w:proofErr w:type="spellStart"/>
      <w:r>
        <w:rPr>
          <w:rFonts w:ascii="Segoe UI" w:hAnsi="Segoe UI" w:cs="Segoe UI"/>
          <w:color w:val="4F4F4F"/>
          <w:sz w:val="18"/>
          <w:szCs w:val="18"/>
          <w:shd w:val="clear" w:color="auto" w:fill="FFFFFF"/>
        </w:rPr>
        <w:t>И.С.Баха</w:t>
      </w:r>
      <w:proofErr w:type="spellEnd"/>
      <w:r>
        <w:rPr>
          <w:rFonts w:ascii="Segoe UI" w:hAnsi="Segoe UI" w:cs="Segoe UI"/>
          <w:color w:val="4F4F4F"/>
          <w:sz w:val="18"/>
          <w:szCs w:val="18"/>
          <w:shd w:val="clear" w:color="auto" w:fill="FFFFFF"/>
        </w:rPr>
        <w:t xml:space="preserve"> сразу становится заметным, что через все его произведения красной нитью проходят мелодические образования, которые у р</w:t>
      </w:r>
      <w:r w:rsidR="00A034A2">
        <w:rPr>
          <w:rFonts w:ascii="Segoe UI" w:hAnsi="Segoe UI" w:cs="Segoe UI"/>
          <w:color w:val="4F4F4F"/>
          <w:sz w:val="18"/>
          <w:szCs w:val="18"/>
          <w:shd w:val="clear" w:color="auto" w:fill="FFFFFF"/>
        </w:rPr>
        <w:t>я</w:t>
      </w:r>
      <w:r>
        <w:rPr>
          <w:rFonts w:ascii="Segoe UI" w:hAnsi="Segoe UI" w:cs="Segoe UI"/>
          <w:color w:val="4F4F4F"/>
          <w:sz w:val="18"/>
          <w:szCs w:val="18"/>
          <w:shd w:val="clear" w:color="auto" w:fill="FFFFFF"/>
        </w:rPr>
        <w:t xml:space="preserve">да исследователей </w:t>
      </w:r>
      <w:proofErr w:type="spellStart"/>
      <w:r>
        <w:rPr>
          <w:rFonts w:ascii="Segoe UI" w:hAnsi="Segoe UI" w:cs="Segoe UI"/>
          <w:color w:val="4F4F4F"/>
          <w:sz w:val="18"/>
          <w:szCs w:val="18"/>
          <w:shd w:val="clear" w:color="auto" w:fill="FFFFFF"/>
        </w:rPr>
        <w:t>баховского</w:t>
      </w:r>
      <w:proofErr w:type="spellEnd"/>
      <w:r>
        <w:rPr>
          <w:rFonts w:ascii="Segoe UI" w:hAnsi="Segoe UI" w:cs="Segoe UI"/>
          <w:color w:val="4F4F4F"/>
          <w:sz w:val="18"/>
          <w:szCs w:val="18"/>
          <w:shd w:val="clear" w:color="auto" w:fill="FFFFFF"/>
        </w:rPr>
        <w:t xml:space="preserve"> творчества получили название символов... Громадное количество </w:t>
      </w:r>
      <w:proofErr w:type="spellStart"/>
      <w:r>
        <w:rPr>
          <w:rFonts w:ascii="Segoe UI" w:hAnsi="Segoe UI" w:cs="Segoe UI"/>
          <w:color w:val="4F4F4F"/>
          <w:sz w:val="18"/>
          <w:szCs w:val="18"/>
          <w:shd w:val="clear" w:color="auto" w:fill="FFFFFF"/>
        </w:rPr>
        <w:t>Баховских</w:t>
      </w:r>
      <w:proofErr w:type="spellEnd"/>
      <w:r>
        <w:rPr>
          <w:rFonts w:ascii="Segoe UI" w:hAnsi="Segoe UI" w:cs="Segoe UI"/>
          <w:color w:val="4F4F4F"/>
          <w:sz w:val="18"/>
          <w:szCs w:val="18"/>
          <w:shd w:val="clear" w:color="auto" w:fill="FFFFFF"/>
        </w:rPr>
        <w:t xml:space="preserve"> сочинений объединяется в одно стройное целое сравнительно небольшим количеством таких символов ..." (II, </w:t>
      </w:r>
      <w:proofErr w:type="spellStart"/>
      <w:r>
        <w:rPr>
          <w:rFonts w:ascii="Segoe UI" w:hAnsi="Segoe UI" w:cs="Segoe UI"/>
          <w:color w:val="4F4F4F"/>
          <w:sz w:val="18"/>
          <w:szCs w:val="18"/>
          <w:shd w:val="clear" w:color="auto" w:fill="FFFFFF"/>
        </w:rPr>
        <w:t>ед.хр</w:t>
      </w:r>
      <w:proofErr w:type="spellEnd"/>
      <w:r>
        <w:rPr>
          <w:rFonts w:ascii="Segoe UI" w:hAnsi="Segoe UI" w:cs="Segoe UI"/>
          <w:color w:val="4F4F4F"/>
          <w:sz w:val="18"/>
          <w:szCs w:val="18"/>
          <w:shd w:val="clear" w:color="auto" w:fill="FFFFFF"/>
        </w:rPr>
        <w:t xml:space="preserve">. 7359). Понятие символа не поддается однозначному определению в силу своей сложности и многоплановости. Символ двуедин, диалектичен, он обращается и к логике, и к подсознанию. В символе содержится и рефлексия знака, и метафорическая спонтанность образа. Через символ духовное начало, абстрактное по своей природе, получает чувственно-конкретное выражение. Таким образом, символ связывает </w:t>
      </w:r>
      <w:proofErr w:type="gramStart"/>
      <w:r>
        <w:rPr>
          <w:rFonts w:ascii="Segoe UI" w:hAnsi="Segoe UI" w:cs="Segoe UI"/>
          <w:color w:val="4F4F4F"/>
          <w:sz w:val="18"/>
          <w:szCs w:val="18"/>
          <w:shd w:val="clear" w:color="auto" w:fill="FFFFFF"/>
        </w:rPr>
        <w:t>духовное</w:t>
      </w:r>
      <w:proofErr w:type="gramEnd"/>
      <w:r>
        <w:rPr>
          <w:rFonts w:ascii="Segoe UI" w:hAnsi="Segoe UI" w:cs="Segoe UI"/>
          <w:color w:val="4F4F4F"/>
          <w:sz w:val="18"/>
          <w:szCs w:val="18"/>
          <w:shd w:val="clear" w:color="auto" w:fill="FFFFFF"/>
        </w:rPr>
        <w:t xml:space="preserve"> с чувственным, горнее с дольним, абстрактное с конкретным. </w:t>
      </w:r>
      <w:proofErr w:type="spellStart"/>
      <w:r>
        <w:rPr>
          <w:rFonts w:ascii="Segoe UI" w:hAnsi="Segoe UI" w:cs="Segoe UI"/>
          <w:color w:val="4F4F4F"/>
          <w:sz w:val="18"/>
          <w:szCs w:val="18"/>
          <w:shd w:val="clear" w:color="auto" w:fill="FFFFFF"/>
        </w:rPr>
        <w:t>С.С.Аверинцев</w:t>
      </w:r>
      <w:proofErr w:type="spellEnd"/>
      <w:r>
        <w:rPr>
          <w:rFonts w:ascii="Segoe UI" w:hAnsi="Segoe UI" w:cs="Segoe UI"/>
          <w:color w:val="4F4F4F"/>
          <w:sz w:val="18"/>
          <w:szCs w:val="18"/>
          <w:shd w:val="clear" w:color="auto" w:fill="FFFFFF"/>
        </w:rPr>
        <w:t xml:space="preserve"> так определяет понятие "символ": "Символ есть образ, взятый в аспекте своей знаковости, и ... знак, нацеленный всей органичностью и неисчерпаемой многозначностью образа. Предметный образ и глубинный смысл выступают в структуре символа как два полюса, немыслимые один без другого ... Переходя в символ, образ становится "прозрачным": смысл "просвечивает" сквозь него, будучи дан именно как смысловая глубина, смысловая перспектива" (I, с. 607). Кроме многозначности, важным свойством символа является большая его значимость, поднимающаяся до выражения самых сокровенных сакральных смыслов.</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r w:rsidRPr="00F8692D">
        <w:rPr>
          <w:rFonts w:ascii="Segoe UI" w:hAnsi="Segoe UI" w:cs="Segoe UI"/>
          <w:b/>
          <w:color w:val="4F4F4F"/>
          <w:sz w:val="18"/>
          <w:szCs w:val="18"/>
          <w:shd w:val="clear" w:color="auto" w:fill="FFFFFF"/>
        </w:rPr>
        <w:t>Под музыкальным символом в данной работе мы будем понимать определенные мотивные структуры, имеющие постоянное соответствие с определенными вербальными понятиями</w:t>
      </w:r>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Баховская</w:t>
      </w:r>
      <w:proofErr w:type="spellEnd"/>
      <w:r>
        <w:rPr>
          <w:rFonts w:ascii="Segoe UI" w:hAnsi="Segoe UI" w:cs="Segoe UI"/>
          <w:color w:val="4F4F4F"/>
          <w:sz w:val="18"/>
          <w:szCs w:val="18"/>
          <w:shd w:val="clear" w:color="auto" w:fill="FFFFFF"/>
        </w:rPr>
        <w:t xml:space="preserve"> символика складывалась в русле эстетики эпохи барокко. Для нее было характерно широкое использование символов. Общий дух эпохи определялся многозначностью восприятия мира, ассоциативностью мышления, установлением далеких связей между образами и явлениями. Для людей того времени </w:t>
      </w:r>
      <w:r w:rsidRPr="00F8692D">
        <w:rPr>
          <w:rFonts w:ascii="Segoe UI" w:hAnsi="Segoe UI" w:cs="Segoe UI"/>
          <w:b/>
          <w:i/>
          <w:color w:val="4F4F4F"/>
          <w:sz w:val="18"/>
          <w:szCs w:val="18"/>
          <w:shd w:val="clear" w:color="auto" w:fill="FFFFFF"/>
        </w:rPr>
        <w:t>красота совпадала с познанием эзотерических смыслов</w:t>
      </w:r>
      <w:r>
        <w:rPr>
          <w:rFonts w:ascii="Segoe UI" w:hAnsi="Segoe UI" w:cs="Segoe UI"/>
          <w:color w:val="4F4F4F"/>
          <w:sz w:val="18"/>
          <w:szCs w:val="18"/>
          <w:shd w:val="clear" w:color="auto" w:fill="FFFFFF"/>
        </w:rPr>
        <w:t xml:space="preserve">. Как справедливо отмечает </w:t>
      </w:r>
      <w:proofErr w:type="spellStart"/>
      <w:r>
        <w:rPr>
          <w:rFonts w:ascii="Segoe UI" w:hAnsi="Segoe UI" w:cs="Segoe UI"/>
          <w:color w:val="4F4F4F"/>
          <w:sz w:val="18"/>
          <w:szCs w:val="18"/>
          <w:shd w:val="clear" w:color="auto" w:fill="FFFFFF"/>
        </w:rPr>
        <w:t>Л.А.Софронова</w:t>
      </w:r>
      <w:proofErr w:type="spellEnd"/>
      <w:r>
        <w:rPr>
          <w:rFonts w:ascii="Segoe UI" w:hAnsi="Segoe UI" w:cs="Segoe UI"/>
          <w:color w:val="4F4F4F"/>
          <w:sz w:val="18"/>
          <w:szCs w:val="18"/>
          <w:shd w:val="clear" w:color="auto" w:fill="FFFFFF"/>
        </w:rPr>
        <w:t xml:space="preserve">, художники эпохи барокко "всякий раз заново открывали мир, не только воссоздавали окружающую их действительность, но и обнаруживали скрываемый ею смысл. С их точки зрения </w:t>
      </w:r>
      <w:r w:rsidRPr="008310FE">
        <w:rPr>
          <w:rFonts w:ascii="Segoe UI" w:hAnsi="Segoe UI" w:cs="Segoe UI"/>
          <w:b/>
          <w:color w:val="4F4F4F"/>
          <w:sz w:val="18"/>
          <w:szCs w:val="18"/>
          <w:shd w:val="clear" w:color="auto" w:fill="FFFFFF"/>
        </w:rPr>
        <w:t>всякое явление действительности обязательно имеет этот скрытый смысл, и задача художника состояла в его раскрытии</w:t>
      </w:r>
      <w:r>
        <w:rPr>
          <w:rFonts w:ascii="Segoe UI" w:hAnsi="Segoe UI" w:cs="Segoe UI"/>
          <w:color w:val="4F4F4F"/>
          <w:sz w:val="18"/>
          <w:szCs w:val="18"/>
          <w:shd w:val="clear" w:color="auto" w:fill="FFFFFF"/>
        </w:rPr>
        <w:t xml:space="preserve"> ..." (10, с. 22). </w:t>
      </w:r>
      <w:r w:rsidRPr="008310FE">
        <w:rPr>
          <w:rFonts w:ascii="Segoe UI" w:hAnsi="Segoe UI" w:cs="Segoe UI"/>
          <w:b/>
          <w:color w:val="4F4F4F"/>
          <w:sz w:val="18"/>
          <w:szCs w:val="18"/>
          <w:shd w:val="clear" w:color="auto" w:fill="FFFFFF"/>
        </w:rPr>
        <w:t>Язык искусства - это язык символов</w:t>
      </w:r>
      <w:r>
        <w:rPr>
          <w:rFonts w:ascii="Segoe UI" w:hAnsi="Segoe UI" w:cs="Segoe UI"/>
          <w:color w:val="4F4F4F"/>
          <w:sz w:val="18"/>
          <w:szCs w:val="18"/>
          <w:shd w:val="clear" w:color="auto" w:fill="FFFFFF"/>
        </w:rPr>
        <w:t xml:space="preserve">. Разработанность языка, в том числе музыкального, сказывается в закономерности повторения ясно отчеканенных формул. В эпоху барокко был </w:t>
      </w:r>
      <w:r w:rsidRPr="008310FE">
        <w:rPr>
          <w:rFonts w:ascii="Segoe UI" w:hAnsi="Segoe UI" w:cs="Segoe UI"/>
          <w:b/>
          <w:color w:val="4F4F4F"/>
          <w:sz w:val="18"/>
          <w:szCs w:val="18"/>
          <w:shd w:val="clear" w:color="auto" w:fill="FFFFFF"/>
        </w:rPr>
        <w:t>создан развитой музыкальный "лексикон",</w:t>
      </w:r>
      <w:r>
        <w:rPr>
          <w:rFonts w:ascii="Segoe UI" w:hAnsi="Segoe UI" w:cs="Segoe UI"/>
          <w:color w:val="4F4F4F"/>
          <w:sz w:val="18"/>
          <w:szCs w:val="18"/>
          <w:shd w:val="clear" w:color="auto" w:fill="FFFFFF"/>
        </w:rPr>
        <w:t xml:space="preserve"> на котором воспитывались люди того времени. </w:t>
      </w:r>
      <w:proofErr w:type="spellStart"/>
      <w:r>
        <w:rPr>
          <w:rFonts w:ascii="Segoe UI" w:hAnsi="Segoe UI" w:cs="Segoe UI"/>
          <w:color w:val="4F4F4F"/>
          <w:sz w:val="18"/>
          <w:szCs w:val="18"/>
          <w:shd w:val="clear" w:color="auto" w:fill="FFFFFF"/>
        </w:rPr>
        <w:t>Баховский</w:t>
      </w:r>
      <w:proofErr w:type="spellEnd"/>
      <w:r>
        <w:rPr>
          <w:rFonts w:ascii="Segoe UI" w:hAnsi="Segoe UI" w:cs="Segoe UI"/>
          <w:color w:val="4F4F4F"/>
          <w:sz w:val="18"/>
          <w:szCs w:val="18"/>
          <w:shd w:val="clear" w:color="auto" w:fill="FFFFFF"/>
        </w:rPr>
        <w:t xml:space="preserve"> музыкальный язык явился его обобщением. "Звуковые </w:t>
      </w:r>
      <w:r>
        <w:rPr>
          <w:rFonts w:ascii="Segoe UI" w:hAnsi="Segoe UI" w:cs="Segoe UI"/>
          <w:color w:val="4F4F4F"/>
          <w:sz w:val="18"/>
          <w:szCs w:val="18"/>
          <w:shd w:val="clear" w:color="auto" w:fill="FFFFFF"/>
        </w:rPr>
        <w:lastRenderedPageBreak/>
        <w:t xml:space="preserve">музыкальные явления, складывавшиеся столетиями, превратились у Баха в организационные структуры, несущие определенный смысл, в символы ..." (13, </w:t>
      </w:r>
      <w:proofErr w:type="spellStart"/>
      <w:r>
        <w:rPr>
          <w:rFonts w:ascii="Segoe UI" w:hAnsi="Segoe UI" w:cs="Segoe UI"/>
          <w:color w:val="4F4F4F"/>
          <w:sz w:val="18"/>
          <w:szCs w:val="18"/>
          <w:shd w:val="clear" w:color="auto" w:fill="FFFFFF"/>
        </w:rPr>
        <w:t>ед.хр</w:t>
      </w:r>
      <w:proofErr w:type="spellEnd"/>
      <w:r>
        <w:rPr>
          <w:rFonts w:ascii="Segoe UI" w:hAnsi="Segoe UI" w:cs="Segoe UI"/>
          <w:color w:val="4F4F4F"/>
          <w:sz w:val="18"/>
          <w:szCs w:val="18"/>
          <w:shd w:val="clear" w:color="auto" w:fill="FFFFFF"/>
        </w:rPr>
        <w:t>. 4454). Они выстраиваются в разветвленную систему, сохраняя закрепленные за ними значения как в произведениях с текстом, так и в инструментальной музыке.    Эта система опирается на такие основы музыкальной культур</w:t>
      </w:r>
      <w:r w:rsidR="008310FE">
        <w:rPr>
          <w:rFonts w:ascii="Segoe UI" w:hAnsi="Segoe UI" w:cs="Segoe UI"/>
          <w:color w:val="4F4F4F"/>
          <w:sz w:val="18"/>
          <w:szCs w:val="18"/>
          <w:shd w:val="clear" w:color="auto" w:fill="FFFFFF"/>
        </w:rPr>
        <w:t>ы</w:t>
      </w:r>
      <w:r>
        <w:rPr>
          <w:rFonts w:ascii="Segoe UI" w:hAnsi="Segoe UI" w:cs="Segoe UI"/>
          <w:color w:val="4F4F4F"/>
          <w:sz w:val="18"/>
          <w:szCs w:val="18"/>
          <w:shd w:val="clear" w:color="auto" w:fill="FFFFFF"/>
        </w:rPr>
        <w:t xml:space="preserve"> эпохи барокко, как </w:t>
      </w:r>
      <w:r w:rsidRPr="00A034A2">
        <w:rPr>
          <w:rFonts w:ascii="Segoe UI" w:hAnsi="Segoe UI" w:cs="Segoe UI"/>
          <w:b/>
          <w:color w:val="4F4F4F"/>
          <w:sz w:val="18"/>
          <w:szCs w:val="18"/>
          <w:shd w:val="clear" w:color="auto" w:fill="FFFFFF"/>
        </w:rPr>
        <w:t>музыкальная риторика и протестантский хорал</w:t>
      </w:r>
      <w:r>
        <w:rPr>
          <w:rFonts w:ascii="Segoe UI" w:hAnsi="Segoe UI" w:cs="Segoe UI"/>
          <w:color w:val="4F4F4F"/>
          <w:sz w:val="18"/>
          <w:szCs w:val="18"/>
          <w:shd w:val="clear" w:color="auto" w:fill="FFFFFF"/>
        </w:rPr>
        <w:t>.</w:t>
      </w:r>
    </w:p>
    <w:p w:rsidR="00E53B0D" w:rsidRDefault="000D32C0" w:rsidP="000D32C0">
      <w:pPr>
        <w:rPr>
          <w:rFonts w:ascii="Segoe UI" w:hAnsi="Segoe UI" w:cs="Segoe UI"/>
          <w:color w:val="4F4F4F"/>
          <w:sz w:val="18"/>
          <w:szCs w:val="18"/>
          <w:shd w:val="clear" w:color="auto" w:fill="FFFFFF"/>
        </w:rPr>
      </w:pPr>
      <w:r w:rsidRPr="00A034A2">
        <w:rPr>
          <w:rFonts w:ascii="Segoe UI" w:hAnsi="Segoe UI" w:cs="Segoe UI"/>
          <w:b/>
          <w:color w:val="4F4F4F"/>
          <w:sz w:val="18"/>
          <w:szCs w:val="18"/>
          <w:shd w:val="clear" w:color="auto" w:fill="FFFFFF"/>
        </w:rPr>
        <w:t>Музыкальная риторика как композиционный прием</w:t>
      </w:r>
      <w:r>
        <w:rPr>
          <w:rFonts w:ascii="Segoe UI" w:hAnsi="Segoe UI" w:cs="Segoe UI"/>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Риторика (как классическое ораторское искусство) оказывала сильное влияние на музыку уже с XVI века. В этом сказывалось возрастающее в эпоху барокко внимание к коммуникативным возможностям музыки, стремление максимально воздействовать на аудиторию, дабы вызвать у слушателей те чувства, мысли и состояние души, которые хотел выразить композитор.</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По справедливой мысли </w:t>
      </w:r>
      <w:proofErr w:type="spellStart"/>
      <w:r>
        <w:rPr>
          <w:rFonts w:ascii="Segoe UI" w:hAnsi="Segoe UI" w:cs="Segoe UI"/>
          <w:color w:val="4F4F4F"/>
          <w:sz w:val="18"/>
          <w:szCs w:val="18"/>
          <w:shd w:val="clear" w:color="auto" w:fill="FFFFFF"/>
        </w:rPr>
        <w:t>О.И.Захаровой</w:t>
      </w:r>
      <w:proofErr w:type="spellEnd"/>
      <w:r>
        <w:rPr>
          <w:rFonts w:ascii="Segoe UI" w:hAnsi="Segoe UI" w:cs="Segoe UI"/>
          <w:color w:val="4F4F4F"/>
          <w:sz w:val="18"/>
          <w:szCs w:val="18"/>
          <w:shd w:val="clear" w:color="auto" w:fill="FFFFFF"/>
        </w:rPr>
        <w:t xml:space="preserve">, с XVII века широко утверждалось понимание музыки как выразительного языка, способного передавать самые различные чувства и представления. </w:t>
      </w:r>
      <w:r w:rsidRPr="008310FE">
        <w:rPr>
          <w:rFonts w:ascii="Segoe UI" w:hAnsi="Segoe UI" w:cs="Segoe UI"/>
          <w:b/>
          <w:color w:val="4F4F4F"/>
          <w:sz w:val="18"/>
          <w:szCs w:val="18"/>
          <w:shd w:val="clear" w:color="auto" w:fill="FFFFFF"/>
        </w:rPr>
        <w:t xml:space="preserve">За определенными музыкальными оборотами закрепились устойчивые семантические значения для выражения какого-либо аффекта </w:t>
      </w:r>
      <w:r>
        <w:rPr>
          <w:rFonts w:ascii="Segoe UI" w:hAnsi="Segoe UI" w:cs="Segoe UI"/>
          <w:color w:val="4F4F4F"/>
          <w:sz w:val="18"/>
          <w:szCs w:val="18"/>
          <w:shd w:val="clear" w:color="auto" w:fill="FFFFFF"/>
        </w:rPr>
        <w:t>(движения души)</w:t>
      </w:r>
      <w:r w:rsidR="00E53B0D">
        <w:rPr>
          <w:rFonts w:ascii="Segoe UI" w:hAnsi="Segoe UI" w:cs="Segoe UI"/>
          <w:color w:val="4F4F4F"/>
          <w:sz w:val="18"/>
          <w:szCs w:val="18"/>
          <w:shd w:val="clear" w:color="auto" w:fill="FFFFFF"/>
        </w:rPr>
        <w:t xml:space="preserve"> </w:t>
      </w:r>
      <w:r>
        <w:rPr>
          <w:rFonts w:ascii="Segoe UI" w:hAnsi="Segoe UI" w:cs="Segoe UI"/>
          <w:color w:val="4F4F4F"/>
          <w:sz w:val="18"/>
          <w:szCs w:val="18"/>
          <w:shd w:val="clear" w:color="auto" w:fill="FFFFFF"/>
        </w:rPr>
        <w:t xml:space="preserve">или понятия. По аналогии с классическим ораторским искусством, эти звуковые формулы получили название </w:t>
      </w:r>
      <w:r w:rsidRPr="008310FE">
        <w:rPr>
          <w:rFonts w:ascii="Segoe UI" w:hAnsi="Segoe UI" w:cs="Segoe UI"/>
          <w:b/>
          <w:i/>
          <w:color w:val="4F4F4F"/>
          <w:sz w:val="18"/>
          <w:szCs w:val="18"/>
          <w:shd w:val="clear" w:color="auto" w:fill="FFFFFF"/>
        </w:rPr>
        <w:t>музыкально-риторических фигур</w:t>
      </w:r>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Поначалу музыкальный </w:t>
      </w:r>
      <w:r w:rsidRPr="00E53B0D">
        <w:rPr>
          <w:rFonts w:ascii="Segoe UI" w:hAnsi="Segoe UI" w:cs="Segoe UI"/>
          <w:i/>
          <w:color w:val="4F4F4F"/>
          <w:sz w:val="18"/>
          <w:szCs w:val="18"/>
          <w:u w:val="single"/>
          <w:shd w:val="clear" w:color="auto" w:fill="FFFFFF"/>
        </w:rPr>
        <w:t>лексикон фигур формировался благодаря тесной связи музыки со словом</w:t>
      </w:r>
      <w:r>
        <w:rPr>
          <w:rFonts w:ascii="Segoe UI" w:hAnsi="Segoe UI" w:cs="Segoe UI"/>
          <w:color w:val="4F4F4F"/>
          <w:sz w:val="18"/>
          <w:szCs w:val="18"/>
          <w:shd w:val="clear" w:color="auto" w:fill="FFFFFF"/>
        </w:rPr>
        <w:t xml:space="preserve">. Стремление композиторов придавать словам и словосочетаниям наглядную образность и повышать этим выразительность особенно заметно проявилось в Германии. </w:t>
      </w:r>
      <w:proofErr w:type="spellStart"/>
      <w:r>
        <w:rPr>
          <w:rFonts w:ascii="Segoe UI" w:hAnsi="Segoe UI" w:cs="Segoe UI"/>
          <w:color w:val="4F4F4F"/>
          <w:sz w:val="18"/>
          <w:szCs w:val="18"/>
          <w:shd w:val="clear" w:color="auto" w:fill="FFFFFF"/>
        </w:rPr>
        <w:t>О.И.Захарова</w:t>
      </w:r>
      <w:proofErr w:type="spellEnd"/>
      <w:r>
        <w:rPr>
          <w:rFonts w:ascii="Segoe UI" w:hAnsi="Segoe UI" w:cs="Segoe UI"/>
          <w:color w:val="4F4F4F"/>
          <w:sz w:val="18"/>
          <w:szCs w:val="18"/>
          <w:shd w:val="clear" w:color="auto" w:fill="FFFFFF"/>
        </w:rPr>
        <w:t xml:space="preserve"> отмечает, что немецкие композиторы рассматривали слово "как вспомогательное средство музыкального изобретения. Оно ... возбуждало фантазию композитора, наталкивало на изобретение тех или иных выразительных фигур" (5, с. 28).</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Хотя свойства музыкальных фигур наиболее ярко выступают в вокальной музыке, однако и теоретики, и композиторы XVII - XVIII веков не ставили между вокальной и инструментальной музыкой непреодолимых преград. Младший современник </w:t>
      </w:r>
      <w:proofErr w:type="spellStart"/>
      <w:r>
        <w:rPr>
          <w:rFonts w:ascii="Segoe UI" w:hAnsi="Segoe UI" w:cs="Segoe UI"/>
          <w:color w:val="4F4F4F"/>
          <w:sz w:val="18"/>
          <w:szCs w:val="18"/>
          <w:shd w:val="clear" w:color="auto" w:fill="FFFFFF"/>
        </w:rPr>
        <w:t>И.С.Баха</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И.А.Шайбе</w:t>
      </w:r>
      <w:proofErr w:type="spellEnd"/>
      <w:r>
        <w:rPr>
          <w:rFonts w:ascii="Segoe UI" w:hAnsi="Segoe UI" w:cs="Segoe UI"/>
          <w:color w:val="4F4F4F"/>
          <w:sz w:val="18"/>
          <w:szCs w:val="18"/>
          <w:shd w:val="clear" w:color="auto" w:fill="FFFFFF"/>
        </w:rPr>
        <w:t xml:space="preserve"> так пишет об этом</w:t>
      </w:r>
      <w:r w:rsidR="008310FE">
        <w:rPr>
          <w:rFonts w:ascii="Segoe UI" w:hAnsi="Segoe UI" w:cs="Segoe UI"/>
          <w:color w:val="4F4F4F"/>
          <w:sz w:val="18"/>
          <w:szCs w:val="18"/>
          <w:shd w:val="clear" w:color="auto" w:fill="FFFFFF"/>
        </w:rPr>
        <w:t xml:space="preserve">: </w:t>
      </w:r>
      <w:r>
        <w:rPr>
          <w:rFonts w:ascii="Segoe UI" w:hAnsi="Segoe UI" w:cs="Segoe UI"/>
          <w:color w:val="4F4F4F"/>
          <w:sz w:val="18"/>
          <w:szCs w:val="18"/>
          <w:shd w:val="clear" w:color="auto" w:fill="FFFFFF"/>
        </w:rPr>
        <w:t>"Если объяснять истинные свойства фигур, то следует отметить, что они занимают в вокальной музыке особое место: поскольку в ней мы лучше всего и наиболее ясно можем различать и осознавать выражение аффекта и движение души. Но я в этом случае никоим образом не отделяю ее от инструментальной музыки. Кто станет утверждать, что одна отл</w:t>
      </w:r>
      <w:r w:rsidR="008310FE">
        <w:rPr>
          <w:rFonts w:ascii="Segoe UI" w:hAnsi="Segoe UI" w:cs="Segoe UI"/>
          <w:color w:val="4F4F4F"/>
          <w:sz w:val="18"/>
          <w:szCs w:val="18"/>
          <w:shd w:val="clear" w:color="auto" w:fill="FFFFFF"/>
        </w:rPr>
        <w:t>ичается от другой в конечной цел</w:t>
      </w:r>
      <w:r>
        <w:rPr>
          <w:rFonts w:ascii="Segoe UI" w:hAnsi="Segoe UI" w:cs="Segoe UI"/>
          <w:color w:val="4F4F4F"/>
          <w:sz w:val="18"/>
          <w:szCs w:val="18"/>
          <w:shd w:val="clear" w:color="auto" w:fill="FFFFFF"/>
        </w:rPr>
        <w:t>и и аффекте? Или, кто считает, что инструментальной музыке не ну</w:t>
      </w:r>
      <w:r w:rsidR="004B09F9">
        <w:rPr>
          <w:rFonts w:ascii="Segoe UI" w:hAnsi="Segoe UI" w:cs="Segoe UI"/>
          <w:color w:val="4F4F4F"/>
          <w:sz w:val="18"/>
          <w:szCs w:val="18"/>
          <w:shd w:val="clear" w:color="auto" w:fill="FFFFFF"/>
        </w:rPr>
        <w:t>ж</w:t>
      </w:r>
      <w:r>
        <w:rPr>
          <w:rFonts w:ascii="Segoe UI" w:hAnsi="Segoe UI" w:cs="Segoe UI"/>
          <w:color w:val="4F4F4F"/>
          <w:sz w:val="18"/>
          <w:szCs w:val="18"/>
          <w:shd w:val="clear" w:color="auto" w:fill="FFFFFF"/>
        </w:rPr>
        <w:t>ны никакие фигуры? ...Следует лишь перенести их из вокальной музыки в инструментальную" (цит. по 5, с. 40).</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Учение о музыкальных фигурах давало композиторам технику экспрессивного воздействия, образной и смысловой наполненности музыки. </w:t>
      </w:r>
      <w:r w:rsidRPr="009D2E4B">
        <w:rPr>
          <w:rFonts w:ascii="Segoe UI" w:hAnsi="Segoe UI" w:cs="Segoe UI"/>
          <w:b/>
          <w:color w:val="4F4F4F"/>
          <w:sz w:val="18"/>
          <w:szCs w:val="18"/>
          <w:shd w:val="clear" w:color="auto" w:fill="FFFFFF"/>
        </w:rPr>
        <w:t>В инструментальной музыке роль фигур еще более возросла</w:t>
      </w:r>
      <w:r>
        <w:rPr>
          <w:rFonts w:ascii="Segoe UI" w:hAnsi="Segoe UI" w:cs="Segoe UI"/>
          <w:color w:val="4F4F4F"/>
          <w:sz w:val="18"/>
          <w:szCs w:val="18"/>
          <w:shd w:val="clear" w:color="auto" w:fill="FFFFFF"/>
        </w:rPr>
        <w:t xml:space="preserve">. По словам </w:t>
      </w:r>
      <w:proofErr w:type="spellStart"/>
      <w:r>
        <w:rPr>
          <w:rFonts w:ascii="Segoe UI" w:hAnsi="Segoe UI" w:cs="Segoe UI"/>
          <w:color w:val="4F4F4F"/>
          <w:sz w:val="18"/>
          <w:szCs w:val="18"/>
          <w:shd w:val="clear" w:color="auto" w:fill="FFFFFF"/>
        </w:rPr>
        <w:t>О.Захаровой</w:t>
      </w:r>
      <w:proofErr w:type="spellEnd"/>
      <w:r>
        <w:rPr>
          <w:rFonts w:ascii="Segoe UI" w:hAnsi="Segoe UI" w:cs="Segoe UI"/>
          <w:color w:val="4F4F4F"/>
          <w:sz w:val="18"/>
          <w:szCs w:val="18"/>
          <w:shd w:val="clear" w:color="auto" w:fill="FFFFFF"/>
        </w:rPr>
        <w:t>, "</w:t>
      </w:r>
      <w:r w:rsidRPr="009D2E4B">
        <w:rPr>
          <w:rFonts w:ascii="Segoe UI" w:hAnsi="Segoe UI" w:cs="Segoe UI"/>
          <w:b/>
          <w:color w:val="4F4F4F"/>
          <w:sz w:val="18"/>
          <w:szCs w:val="18"/>
          <w:shd w:val="clear" w:color="auto" w:fill="FFFFFF"/>
        </w:rPr>
        <w:t>отсутствие текста</w:t>
      </w:r>
      <w:r>
        <w:rPr>
          <w:rFonts w:ascii="Segoe UI" w:hAnsi="Segoe UI" w:cs="Segoe UI"/>
          <w:color w:val="4F4F4F"/>
          <w:sz w:val="18"/>
          <w:szCs w:val="18"/>
          <w:shd w:val="clear" w:color="auto" w:fill="FFFFFF"/>
        </w:rPr>
        <w:t xml:space="preserve"> при господствовавшем то</w:t>
      </w:r>
      <w:r w:rsidR="004B09F9">
        <w:rPr>
          <w:rFonts w:ascii="Segoe UI" w:hAnsi="Segoe UI" w:cs="Segoe UI"/>
          <w:color w:val="4F4F4F"/>
          <w:sz w:val="18"/>
          <w:szCs w:val="18"/>
          <w:shd w:val="clear" w:color="auto" w:fill="FFFFFF"/>
        </w:rPr>
        <w:t>гд</w:t>
      </w:r>
      <w:r>
        <w:rPr>
          <w:rFonts w:ascii="Segoe UI" w:hAnsi="Segoe UI" w:cs="Segoe UI"/>
          <w:color w:val="4F4F4F"/>
          <w:sz w:val="18"/>
          <w:szCs w:val="18"/>
          <w:shd w:val="clear" w:color="auto" w:fill="FFFFFF"/>
        </w:rPr>
        <w:t xml:space="preserve">а стремлении заставить музыку экспрессивно говорить, само </w:t>
      </w:r>
      <w:r w:rsidRPr="009D2E4B">
        <w:rPr>
          <w:rFonts w:ascii="Segoe UI" w:hAnsi="Segoe UI" w:cs="Segoe UI"/>
          <w:b/>
          <w:color w:val="4F4F4F"/>
          <w:sz w:val="18"/>
          <w:szCs w:val="18"/>
          <w:shd w:val="clear" w:color="auto" w:fill="FFFFFF"/>
        </w:rPr>
        <w:t>становилось стимулом для особенно интенсивного использования фигур</w:t>
      </w:r>
      <w:r>
        <w:rPr>
          <w:rFonts w:ascii="Segoe UI" w:hAnsi="Segoe UI" w:cs="Segoe UI"/>
          <w:color w:val="4F4F4F"/>
          <w:sz w:val="18"/>
          <w:szCs w:val="18"/>
          <w:shd w:val="clear" w:color="auto" w:fill="FFFFFF"/>
        </w:rPr>
        <w:t>. Ведь если в вокальной музыке часть нагрузки брал текст, то в инструментальной - в первую очередь фигуры, как экспрессивные приемы с закрепившейся за ними более или менее определенной семантикой. Таким образом, фигуры часто становились главным строительным материалом, из которого складывалось произведение" (5, с. 43).</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 xml:space="preserve">Само слово "фигура" по определению может передавать образные представления: среди его значений есть "изображение, очертание, образ", фигуры могли носить изобразительный характер, выражая направление и характер движения, как, например, </w:t>
      </w:r>
      <w:proofErr w:type="spellStart"/>
      <w:r w:rsidRPr="00E53B0D">
        <w:rPr>
          <w:rFonts w:ascii="Segoe UI" w:hAnsi="Segoe UI" w:cs="Segoe UI"/>
          <w:i/>
          <w:color w:val="4F4F4F"/>
          <w:sz w:val="18"/>
          <w:szCs w:val="18"/>
          <w:u w:val="single"/>
          <w:shd w:val="clear" w:color="auto" w:fill="FFFFFF"/>
        </w:rPr>
        <w:t>anabasis</w:t>
      </w:r>
      <w:proofErr w:type="spellEnd"/>
      <w:r w:rsidRPr="00E53B0D">
        <w:rPr>
          <w:rFonts w:ascii="Segoe UI" w:hAnsi="Segoe UI" w:cs="Segoe UI"/>
          <w:i/>
          <w:color w:val="4F4F4F"/>
          <w:sz w:val="18"/>
          <w:szCs w:val="18"/>
          <w:u w:val="single"/>
          <w:shd w:val="clear" w:color="auto" w:fill="FFFFFF"/>
        </w:rPr>
        <w:t xml:space="preserve"> - восхождение и </w:t>
      </w:r>
      <w:proofErr w:type="spellStart"/>
      <w:r w:rsidRPr="00E53B0D">
        <w:rPr>
          <w:rFonts w:ascii="Segoe UI" w:hAnsi="Segoe UI" w:cs="Segoe UI"/>
          <w:i/>
          <w:color w:val="4F4F4F"/>
          <w:sz w:val="18"/>
          <w:szCs w:val="18"/>
          <w:u w:val="single"/>
          <w:shd w:val="clear" w:color="auto" w:fill="FFFFFF"/>
        </w:rPr>
        <w:t>catabasis</w:t>
      </w:r>
      <w:proofErr w:type="spellEnd"/>
      <w:r w:rsidRPr="00E53B0D">
        <w:rPr>
          <w:rFonts w:ascii="Segoe UI" w:hAnsi="Segoe UI" w:cs="Segoe UI"/>
          <w:i/>
          <w:color w:val="4F4F4F"/>
          <w:sz w:val="18"/>
          <w:szCs w:val="18"/>
          <w:u w:val="single"/>
          <w:shd w:val="clear" w:color="auto" w:fill="FFFFFF"/>
        </w:rPr>
        <w:t xml:space="preserve"> - нисхождение; фигуры </w:t>
      </w:r>
      <w:proofErr w:type="spellStart"/>
      <w:r w:rsidRPr="00E53B0D">
        <w:rPr>
          <w:rFonts w:ascii="Segoe UI" w:hAnsi="Segoe UI" w:cs="Segoe UI"/>
          <w:i/>
          <w:color w:val="4F4F4F"/>
          <w:sz w:val="18"/>
          <w:szCs w:val="18"/>
          <w:u w:val="single"/>
          <w:shd w:val="clear" w:color="auto" w:fill="FFFFFF"/>
        </w:rPr>
        <w:t>circulatio</w:t>
      </w:r>
      <w:proofErr w:type="spellEnd"/>
      <w:r w:rsidRPr="00E53B0D">
        <w:rPr>
          <w:rFonts w:ascii="Segoe UI" w:hAnsi="Segoe UI" w:cs="Segoe UI"/>
          <w:i/>
          <w:color w:val="4F4F4F"/>
          <w:sz w:val="18"/>
          <w:szCs w:val="18"/>
          <w:u w:val="single"/>
          <w:shd w:val="clear" w:color="auto" w:fill="FFFFFF"/>
        </w:rPr>
        <w:t xml:space="preserve"> - вращение, </w:t>
      </w:r>
      <w:proofErr w:type="spellStart"/>
      <w:r w:rsidRPr="00E53B0D">
        <w:rPr>
          <w:rFonts w:ascii="Segoe UI" w:hAnsi="Segoe UI" w:cs="Segoe UI"/>
          <w:i/>
          <w:color w:val="4F4F4F"/>
          <w:sz w:val="18"/>
          <w:szCs w:val="18"/>
          <w:u w:val="single"/>
          <w:shd w:val="clear" w:color="auto" w:fill="FFFFFF"/>
        </w:rPr>
        <w:t>fuga</w:t>
      </w:r>
      <w:proofErr w:type="spellEnd"/>
      <w:r w:rsidRPr="00E53B0D">
        <w:rPr>
          <w:rFonts w:ascii="Segoe UI" w:hAnsi="Segoe UI" w:cs="Segoe UI"/>
          <w:i/>
          <w:color w:val="4F4F4F"/>
          <w:sz w:val="18"/>
          <w:szCs w:val="18"/>
          <w:u w:val="single"/>
          <w:shd w:val="clear" w:color="auto" w:fill="FFFFFF"/>
        </w:rPr>
        <w:t xml:space="preserve"> - бег, </w:t>
      </w:r>
      <w:proofErr w:type="spellStart"/>
      <w:r w:rsidRPr="00E53B0D">
        <w:rPr>
          <w:rFonts w:ascii="Segoe UI" w:hAnsi="Segoe UI" w:cs="Segoe UI"/>
          <w:i/>
          <w:color w:val="4F4F4F"/>
          <w:sz w:val="18"/>
          <w:szCs w:val="18"/>
          <w:u w:val="single"/>
          <w:shd w:val="clear" w:color="auto" w:fill="FFFFFF"/>
        </w:rPr>
        <w:t>tirata</w:t>
      </w:r>
      <w:proofErr w:type="spellEnd"/>
      <w:r w:rsidRPr="00E53B0D">
        <w:rPr>
          <w:rFonts w:ascii="Segoe UI" w:hAnsi="Segoe UI" w:cs="Segoe UI"/>
          <w:i/>
          <w:color w:val="4F4F4F"/>
          <w:sz w:val="18"/>
          <w:szCs w:val="18"/>
          <w:u w:val="single"/>
          <w:shd w:val="clear" w:color="auto" w:fill="FFFFFF"/>
        </w:rPr>
        <w:t xml:space="preserve"> - стрела, выстрел</w:t>
      </w:r>
      <w:r>
        <w:rPr>
          <w:rFonts w:ascii="Segoe UI" w:hAnsi="Segoe UI" w:cs="Segoe UI"/>
          <w:color w:val="4F4F4F"/>
          <w:sz w:val="18"/>
          <w:szCs w:val="18"/>
          <w:shd w:val="clear" w:color="auto" w:fill="FFFFFF"/>
        </w:rPr>
        <w:t xml:space="preserve"> и т.п.</w:t>
      </w:r>
      <w:proofErr w:type="gramEnd"/>
      <w:r>
        <w:rPr>
          <w:rFonts w:ascii="Segoe UI" w:hAnsi="Segoe UI" w:cs="Segoe UI"/>
          <w:color w:val="4F4F4F"/>
          <w:sz w:val="18"/>
          <w:szCs w:val="18"/>
          <w:shd w:val="clear" w:color="auto" w:fill="FFFFFF"/>
        </w:rPr>
        <w:t xml:space="preserve"> Фигуры подражали интонациям человеческой речи: </w:t>
      </w:r>
      <w:proofErr w:type="spellStart"/>
      <w:r w:rsidRPr="00E53B0D">
        <w:rPr>
          <w:rFonts w:ascii="Segoe UI" w:hAnsi="Segoe UI" w:cs="Segoe UI"/>
          <w:i/>
          <w:color w:val="4F4F4F"/>
          <w:sz w:val="18"/>
          <w:szCs w:val="18"/>
          <w:u w:val="single"/>
          <w:shd w:val="clear" w:color="auto" w:fill="FFFFFF"/>
        </w:rPr>
        <w:t>interrogatio</w:t>
      </w:r>
      <w:proofErr w:type="spellEnd"/>
      <w:r w:rsidRPr="00E53B0D">
        <w:rPr>
          <w:rFonts w:ascii="Segoe UI" w:hAnsi="Segoe UI" w:cs="Segoe UI"/>
          <w:i/>
          <w:color w:val="4F4F4F"/>
          <w:sz w:val="18"/>
          <w:szCs w:val="18"/>
          <w:u w:val="single"/>
          <w:shd w:val="clear" w:color="auto" w:fill="FFFFFF"/>
        </w:rPr>
        <w:t xml:space="preserve"> - вопрос (восходящая секунда), </w:t>
      </w:r>
      <w:proofErr w:type="spellStart"/>
      <w:proofErr w:type="gramStart"/>
      <w:r w:rsidRPr="00E53B0D">
        <w:rPr>
          <w:rFonts w:ascii="Segoe UI" w:hAnsi="Segoe UI" w:cs="Segoe UI"/>
          <w:i/>
          <w:color w:val="4F4F4F"/>
          <w:sz w:val="18"/>
          <w:szCs w:val="18"/>
          <w:u w:val="single"/>
          <w:shd w:val="clear" w:color="auto" w:fill="FFFFFF"/>
        </w:rPr>
        <w:t>ехс</w:t>
      </w:r>
      <w:proofErr w:type="gramEnd"/>
      <w:r w:rsidRPr="00E53B0D">
        <w:rPr>
          <w:rFonts w:ascii="Segoe UI" w:hAnsi="Segoe UI" w:cs="Segoe UI"/>
          <w:i/>
          <w:color w:val="4F4F4F"/>
          <w:sz w:val="18"/>
          <w:szCs w:val="18"/>
          <w:u w:val="single"/>
          <w:shd w:val="clear" w:color="auto" w:fill="FFFFFF"/>
        </w:rPr>
        <w:t>lamatio</w:t>
      </w:r>
      <w:proofErr w:type="spellEnd"/>
      <w:r w:rsidRPr="00E53B0D">
        <w:rPr>
          <w:rFonts w:ascii="Segoe UI" w:hAnsi="Segoe UI" w:cs="Segoe UI"/>
          <w:i/>
          <w:color w:val="4F4F4F"/>
          <w:sz w:val="18"/>
          <w:szCs w:val="18"/>
          <w:u w:val="single"/>
          <w:shd w:val="clear" w:color="auto" w:fill="FFFFFF"/>
        </w:rPr>
        <w:t xml:space="preserve"> - восклицание (восходящая секста).</w:t>
      </w:r>
      <w:r>
        <w:rPr>
          <w:rFonts w:ascii="Segoe UI" w:hAnsi="Segoe UI" w:cs="Segoe UI"/>
          <w:color w:val="4F4F4F"/>
          <w:sz w:val="18"/>
          <w:szCs w:val="18"/>
          <w:shd w:val="clear" w:color="auto" w:fill="FFFFFF"/>
        </w:rPr>
        <w:t xml:space="preserve"> Особенно привлекали композиторов выразительные фигуры, передающие аффект, такие как </w:t>
      </w:r>
      <w:proofErr w:type="spellStart"/>
      <w:r w:rsidRPr="00E53B0D">
        <w:rPr>
          <w:rFonts w:ascii="Segoe UI" w:hAnsi="Segoe UI" w:cs="Segoe UI"/>
          <w:i/>
          <w:color w:val="4F4F4F"/>
          <w:sz w:val="18"/>
          <w:szCs w:val="18"/>
          <w:u w:val="single"/>
          <w:shd w:val="clear" w:color="auto" w:fill="FFFFFF"/>
        </w:rPr>
        <w:t>suspiratio</w:t>
      </w:r>
      <w:proofErr w:type="spellEnd"/>
      <w:r w:rsidRPr="00E53B0D">
        <w:rPr>
          <w:rFonts w:ascii="Segoe UI" w:hAnsi="Segoe UI" w:cs="Segoe UI"/>
          <w:i/>
          <w:color w:val="4F4F4F"/>
          <w:sz w:val="18"/>
          <w:szCs w:val="18"/>
          <w:u w:val="single"/>
          <w:shd w:val="clear" w:color="auto" w:fill="FFFFFF"/>
        </w:rPr>
        <w:t xml:space="preserve"> - вздох, или </w:t>
      </w:r>
      <w:proofErr w:type="spellStart"/>
      <w:r w:rsidRPr="00E53B0D">
        <w:rPr>
          <w:rFonts w:ascii="Segoe UI" w:hAnsi="Segoe UI" w:cs="Segoe UI"/>
          <w:i/>
          <w:color w:val="4F4F4F"/>
          <w:sz w:val="18"/>
          <w:szCs w:val="18"/>
          <w:u w:val="single"/>
          <w:shd w:val="clear" w:color="auto" w:fill="FFFFFF"/>
        </w:rPr>
        <w:t>passus</w:t>
      </w:r>
      <w:proofErr w:type="spellEnd"/>
      <w:r w:rsidRPr="00E53B0D">
        <w:rPr>
          <w:rFonts w:ascii="Segoe UI" w:hAnsi="Segoe UI" w:cs="Segoe UI"/>
          <w:i/>
          <w:color w:val="4F4F4F"/>
          <w:sz w:val="18"/>
          <w:szCs w:val="18"/>
          <w:u w:val="single"/>
          <w:shd w:val="clear" w:color="auto" w:fill="FFFFFF"/>
        </w:rPr>
        <w:t xml:space="preserve"> </w:t>
      </w:r>
      <w:proofErr w:type="spellStart"/>
      <w:r w:rsidRPr="00E53B0D">
        <w:rPr>
          <w:rFonts w:ascii="Segoe UI" w:hAnsi="Segoe UI" w:cs="Segoe UI"/>
          <w:i/>
          <w:color w:val="4F4F4F"/>
          <w:sz w:val="18"/>
          <w:szCs w:val="18"/>
          <w:u w:val="single"/>
          <w:shd w:val="clear" w:color="auto" w:fill="FFFFFF"/>
        </w:rPr>
        <w:t>duriusculus</w:t>
      </w:r>
      <w:proofErr w:type="spellEnd"/>
      <w:r w:rsidRPr="00E53B0D">
        <w:rPr>
          <w:rFonts w:ascii="Segoe UI" w:hAnsi="Segoe UI" w:cs="Segoe UI"/>
          <w:i/>
          <w:color w:val="4F4F4F"/>
          <w:sz w:val="18"/>
          <w:szCs w:val="18"/>
          <w:u w:val="single"/>
          <w:shd w:val="clear" w:color="auto" w:fill="FFFFFF"/>
        </w:rPr>
        <w:t xml:space="preserve"> - хроматический ход</w:t>
      </w:r>
      <w:r>
        <w:rPr>
          <w:rFonts w:ascii="Segoe UI" w:hAnsi="Segoe UI" w:cs="Segoe UI"/>
          <w:color w:val="4F4F4F"/>
          <w:sz w:val="18"/>
          <w:szCs w:val="18"/>
          <w:shd w:val="clear" w:color="auto" w:fill="FFFFFF"/>
        </w:rPr>
        <w:t xml:space="preserve">, употребляемый для выражения скорби, страдания. Благодаря устойчивой семантике </w:t>
      </w:r>
      <w:r w:rsidRPr="00E53B0D">
        <w:rPr>
          <w:rFonts w:ascii="Segoe UI" w:hAnsi="Segoe UI" w:cs="Segoe UI"/>
          <w:b/>
          <w:color w:val="4F4F4F"/>
          <w:sz w:val="18"/>
          <w:szCs w:val="18"/>
          <w:shd w:val="clear" w:color="auto" w:fill="FFFFFF"/>
        </w:rPr>
        <w:t>музыкальные фигуры превратились в "знаки</w:t>
      </w:r>
      <w:r>
        <w:rPr>
          <w:rFonts w:ascii="Segoe UI" w:hAnsi="Segoe UI" w:cs="Segoe UI"/>
          <w:color w:val="4F4F4F"/>
          <w:sz w:val="18"/>
          <w:szCs w:val="18"/>
          <w:shd w:val="clear" w:color="auto" w:fill="FFFFFF"/>
        </w:rPr>
        <w:t xml:space="preserve">", эмблемы определенных чувств или понятий. Нисходящие мелодии (фигура </w:t>
      </w:r>
      <w:proofErr w:type="spellStart"/>
      <w:r>
        <w:rPr>
          <w:rFonts w:ascii="Segoe UI" w:hAnsi="Segoe UI" w:cs="Segoe UI"/>
          <w:color w:val="4F4F4F"/>
          <w:sz w:val="18"/>
          <w:szCs w:val="18"/>
          <w:shd w:val="clear" w:color="auto" w:fill="FFFFFF"/>
        </w:rPr>
        <w:t>catabasis</w:t>
      </w:r>
      <w:proofErr w:type="spellEnd"/>
      <w:r>
        <w:rPr>
          <w:rFonts w:ascii="Segoe UI" w:hAnsi="Segoe UI" w:cs="Segoe UI"/>
          <w:color w:val="4F4F4F"/>
          <w:sz w:val="18"/>
          <w:szCs w:val="18"/>
          <w:shd w:val="clear" w:color="auto" w:fill="FFFFFF"/>
        </w:rPr>
        <w:t xml:space="preserve">) употреблялись для символики печали, умирания, положения </w:t>
      </w:r>
      <w:proofErr w:type="gramStart"/>
      <w:r>
        <w:rPr>
          <w:rFonts w:ascii="Segoe UI" w:hAnsi="Segoe UI" w:cs="Segoe UI"/>
          <w:color w:val="4F4F4F"/>
          <w:sz w:val="18"/>
          <w:szCs w:val="18"/>
          <w:shd w:val="clear" w:color="auto" w:fill="FFFFFF"/>
        </w:rPr>
        <w:t>во</w:t>
      </w:r>
      <w:proofErr w:type="gramEnd"/>
      <w:r>
        <w:rPr>
          <w:rFonts w:ascii="Segoe UI" w:hAnsi="Segoe UI" w:cs="Segoe UI"/>
          <w:color w:val="4F4F4F"/>
          <w:sz w:val="18"/>
          <w:szCs w:val="18"/>
          <w:shd w:val="clear" w:color="auto" w:fill="FFFFFF"/>
        </w:rPr>
        <w:t xml:space="preserve"> гроб; восходящие звукоряды прочно связаны с символикой воскресения. </w:t>
      </w:r>
      <w:proofErr w:type="gramStart"/>
      <w:r>
        <w:rPr>
          <w:rFonts w:ascii="Segoe UI" w:hAnsi="Segoe UI" w:cs="Segoe UI"/>
          <w:color w:val="4F4F4F"/>
          <w:sz w:val="18"/>
          <w:szCs w:val="18"/>
          <w:shd w:val="clear" w:color="auto" w:fill="FFFFFF"/>
        </w:rPr>
        <w:t xml:space="preserve">Паузы во всех голосах (фигура </w:t>
      </w:r>
      <w:proofErr w:type="spellStart"/>
      <w:r w:rsidRPr="00E53B0D">
        <w:rPr>
          <w:rFonts w:ascii="Segoe UI" w:hAnsi="Segoe UI" w:cs="Segoe UI"/>
          <w:i/>
          <w:color w:val="4F4F4F"/>
          <w:sz w:val="18"/>
          <w:szCs w:val="18"/>
          <w:u w:val="single"/>
          <w:shd w:val="clear" w:color="auto" w:fill="FFFFFF"/>
        </w:rPr>
        <w:t>aposiopesis</w:t>
      </w:r>
      <w:proofErr w:type="spellEnd"/>
      <w:r w:rsidRPr="00E53B0D">
        <w:rPr>
          <w:rFonts w:ascii="Segoe UI" w:hAnsi="Segoe UI" w:cs="Segoe UI"/>
          <w:i/>
          <w:color w:val="4F4F4F"/>
          <w:sz w:val="18"/>
          <w:szCs w:val="18"/>
          <w:u w:val="single"/>
          <w:shd w:val="clear" w:color="auto" w:fill="FFFFFF"/>
        </w:rPr>
        <w:t xml:space="preserve"> - умолчание</w:t>
      </w:r>
      <w:r>
        <w:rPr>
          <w:rFonts w:ascii="Segoe UI" w:hAnsi="Segoe UI" w:cs="Segoe UI"/>
          <w:color w:val="4F4F4F"/>
          <w:sz w:val="18"/>
          <w:szCs w:val="18"/>
          <w:shd w:val="clear" w:color="auto" w:fill="FFFFFF"/>
        </w:rPr>
        <w:t xml:space="preserve">) применялись для "изображения" смерти; паузы, рассекающие мелодию (фигура </w:t>
      </w:r>
      <w:proofErr w:type="spellStart"/>
      <w:r w:rsidRPr="00E53B0D">
        <w:rPr>
          <w:rFonts w:ascii="Segoe UI" w:hAnsi="Segoe UI" w:cs="Segoe UI"/>
          <w:i/>
          <w:color w:val="4F4F4F"/>
          <w:sz w:val="18"/>
          <w:szCs w:val="18"/>
          <w:u w:val="single"/>
          <w:shd w:val="clear" w:color="auto" w:fill="FFFFFF"/>
        </w:rPr>
        <w:t>tmesis</w:t>
      </w:r>
      <w:proofErr w:type="spellEnd"/>
      <w:r w:rsidRPr="00E53B0D">
        <w:rPr>
          <w:rFonts w:ascii="Segoe UI" w:hAnsi="Segoe UI" w:cs="Segoe UI"/>
          <w:i/>
          <w:color w:val="4F4F4F"/>
          <w:sz w:val="18"/>
          <w:szCs w:val="18"/>
          <w:u w:val="single"/>
          <w:shd w:val="clear" w:color="auto" w:fill="FFFFFF"/>
        </w:rPr>
        <w:t xml:space="preserve"> - рассечение</w:t>
      </w:r>
      <w:r>
        <w:rPr>
          <w:rFonts w:ascii="Segoe UI" w:hAnsi="Segoe UI" w:cs="Segoe UI"/>
          <w:color w:val="4F4F4F"/>
          <w:sz w:val="18"/>
          <w:szCs w:val="18"/>
          <w:shd w:val="clear" w:color="auto" w:fill="FFFFFF"/>
        </w:rPr>
        <w:t xml:space="preserve">) - передавали чувства страха, ужаса и т.д. </w:t>
      </w:r>
      <w:proofErr w:type="gramEnd"/>
    </w:p>
    <w:p w:rsidR="00B371A3" w:rsidRDefault="000D32C0" w:rsidP="000D32C0">
      <w:pPr>
        <w:rPr>
          <w:rFonts w:ascii="Segoe UI" w:hAnsi="Segoe UI" w:cs="Segoe UI"/>
          <w:b/>
          <w:color w:val="4F4F4F"/>
          <w:sz w:val="18"/>
          <w:szCs w:val="18"/>
          <w:shd w:val="clear" w:color="auto" w:fill="FFFFFF"/>
        </w:rPr>
      </w:pPr>
      <w:r w:rsidRPr="00E53B0D">
        <w:rPr>
          <w:rFonts w:ascii="Segoe UI" w:hAnsi="Segoe UI" w:cs="Segoe UI"/>
          <w:color w:val="4F4F4F"/>
          <w:sz w:val="16"/>
          <w:szCs w:val="18"/>
          <w:shd w:val="clear" w:color="auto" w:fill="FFFFFF"/>
        </w:rPr>
        <w:t xml:space="preserve">Подробнее о свойствах и значениях музыкальных фигур </w:t>
      </w:r>
      <w:proofErr w:type="spellStart"/>
      <w:proofErr w:type="gramStart"/>
      <w:r w:rsidRPr="00E53B0D">
        <w:rPr>
          <w:rFonts w:ascii="Segoe UI" w:hAnsi="Segoe UI" w:cs="Segoe UI"/>
          <w:color w:val="4F4F4F"/>
          <w:sz w:val="16"/>
          <w:szCs w:val="18"/>
          <w:shd w:val="clear" w:color="auto" w:fill="FFFFFF"/>
        </w:rPr>
        <w:t>c</w:t>
      </w:r>
      <w:proofErr w:type="gramEnd"/>
      <w:r w:rsidRPr="00E53B0D">
        <w:rPr>
          <w:rFonts w:ascii="Segoe UI" w:hAnsi="Segoe UI" w:cs="Segoe UI"/>
          <w:color w:val="4F4F4F"/>
          <w:sz w:val="16"/>
          <w:szCs w:val="18"/>
          <w:shd w:val="clear" w:color="auto" w:fill="FFFFFF"/>
        </w:rPr>
        <w:t>м</w:t>
      </w:r>
      <w:proofErr w:type="spellEnd"/>
      <w:r w:rsidRPr="00E53B0D">
        <w:rPr>
          <w:rFonts w:ascii="Segoe UI" w:hAnsi="Segoe UI" w:cs="Segoe UI"/>
          <w:color w:val="4F4F4F"/>
          <w:sz w:val="16"/>
          <w:szCs w:val="18"/>
          <w:shd w:val="clear" w:color="auto" w:fill="FFFFFF"/>
        </w:rPr>
        <w:t>. работу Захаровой О.И." Риторика и западноевропейская музыка XVII - первой половины XVIII в." (с. 22 - 45).</w:t>
      </w:r>
      <w:r>
        <w:rPr>
          <w:rFonts w:ascii="Segoe UI" w:hAnsi="Segoe UI" w:cs="Segoe UI"/>
          <w:color w:val="4F4F4F"/>
          <w:sz w:val="18"/>
          <w:szCs w:val="18"/>
        </w:rPr>
        <w:br/>
      </w:r>
      <w:r>
        <w:rPr>
          <w:rFonts w:ascii="Segoe UI" w:hAnsi="Segoe UI" w:cs="Segoe UI"/>
          <w:color w:val="4F4F4F"/>
          <w:sz w:val="18"/>
          <w:szCs w:val="18"/>
          <w:shd w:val="clear" w:color="auto" w:fill="FFFFFF"/>
        </w:rPr>
        <w:lastRenderedPageBreak/>
        <w:t xml:space="preserve">        Раскрывая семантику этих фигур, можно получить ключ к образному и смысловому содержанию </w:t>
      </w:r>
      <w:proofErr w:type="spellStart"/>
      <w:r>
        <w:rPr>
          <w:rFonts w:ascii="Segoe UI" w:hAnsi="Segoe UI" w:cs="Segoe UI"/>
          <w:color w:val="4F4F4F"/>
          <w:sz w:val="18"/>
          <w:szCs w:val="18"/>
          <w:shd w:val="clear" w:color="auto" w:fill="FFFFFF"/>
        </w:rPr>
        <w:t>баховских</w:t>
      </w:r>
      <w:proofErr w:type="spellEnd"/>
      <w:r>
        <w:rPr>
          <w:rFonts w:ascii="Segoe UI" w:hAnsi="Segoe UI" w:cs="Segoe UI"/>
          <w:color w:val="4F4F4F"/>
          <w:sz w:val="18"/>
          <w:szCs w:val="18"/>
          <w:shd w:val="clear" w:color="auto" w:fill="FFFFFF"/>
        </w:rPr>
        <w:t xml:space="preserve"> произведений. Например, использование фигуры </w:t>
      </w:r>
      <w:proofErr w:type="spellStart"/>
      <w:r w:rsidRPr="00E53B0D">
        <w:rPr>
          <w:rFonts w:ascii="Segoe UI" w:hAnsi="Segoe UI" w:cs="Segoe UI"/>
          <w:i/>
          <w:color w:val="4F4F4F"/>
          <w:sz w:val="18"/>
          <w:szCs w:val="18"/>
          <w:u w:val="single"/>
          <w:shd w:val="clear" w:color="auto" w:fill="FFFFFF"/>
        </w:rPr>
        <w:t>circulatio</w:t>
      </w:r>
      <w:proofErr w:type="spellEnd"/>
      <w:r w:rsidRPr="00E53B0D">
        <w:rPr>
          <w:rFonts w:ascii="Segoe UI" w:hAnsi="Segoe UI" w:cs="Segoe UI"/>
          <w:i/>
          <w:color w:val="4F4F4F"/>
          <w:sz w:val="18"/>
          <w:szCs w:val="18"/>
          <w:u w:val="single"/>
          <w:shd w:val="clear" w:color="auto" w:fill="FFFFFF"/>
        </w:rPr>
        <w:t xml:space="preserve"> - "вращение</w:t>
      </w:r>
      <w:r>
        <w:rPr>
          <w:rFonts w:ascii="Segoe UI" w:hAnsi="Segoe UI" w:cs="Segoe UI"/>
          <w:color w:val="4F4F4F"/>
          <w:sz w:val="18"/>
          <w:szCs w:val="18"/>
          <w:shd w:val="clear" w:color="auto" w:fill="FFFFFF"/>
        </w:rPr>
        <w:t xml:space="preserve">" в качестве основы музыкального развития прелюдии </w:t>
      </w:r>
      <w:proofErr w:type="spellStart"/>
      <w:r>
        <w:rPr>
          <w:rFonts w:ascii="Segoe UI" w:hAnsi="Segoe UI" w:cs="Segoe UI"/>
          <w:color w:val="4F4F4F"/>
          <w:sz w:val="18"/>
          <w:szCs w:val="18"/>
          <w:shd w:val="clear" w:color="auto" w:fill="FFFFFF"/>
        </w:rPr>
        <w:t>fis-moll</w:t>
      </w:r>
      <w:proofErr w:type="spellEnd"/>
      <w:r>
        <w:rPr>
          <w:rFonts w:ascii="Segoe UI" w:hAnsi="Segoe UI" w:cs="Segoe UI"/>
          <w:color w:val="4F4F4F"/>
          <w:sz w:val="18"/>
          <w:szCs w:val="18"/>
          <w:shd w:val="clear" w:color="auto" w:fill="FFFFFF"/>
        </w:rPr>
        <w:t xml:space="preserve"> I тома ХТК передает образ шумной, бурлящей толпы. Хроматические ходы прелюдии a-</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II тома ХТК и </w:t>
      </w:r>
      <w:proofErr w:type="spellStart"/>
      <w:r>
        <w:rPr>
          <w:rFonts w:ascii="Segoe UI" w:hAnsi="Segoe UI" w:cs="Segoe UI"/>
          <w:color w:val="4F4F4F"/>
          <w:sz w:val="18"/>
          <w:szCs w:val="18"/>
          <w:shd w:val="clear" w:color="auto" w:fill="FFFFFF"/>
        </w:rPr>
        <w:t>хроматика</w:t>
      </w:r>
      <w:proofErr w:type="spellEnd"/>
      <w:r>
        <w:rPr>
          <w:rFonts w:ascii="Segoe UI" w:hAnsi="Segoe UI" w:cs="Segoe UI"/>
          <w:color w:val="4F4F4F"/>
          <w:sz w:val="18"/>
          <w:szCs w:val="18"/>
          <w:shd w:val="clear" w:color="auto" w:fill="FFFFFF"/>
        </w:rPr>
        <w:t xml:space="preserve"> темы фуги f-</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I тома ХТК (фигура </w:t>
      </w:r>
      <w:proofErr w:type="spellStart"/>
      <w:r>
        <w:rPr>
          <w:rFonts w:ascii="Segoe UI" w:hAnsi="Segoe UI" w:cs="Segoe UI"/>
          <w:color w:val="4F4F4F"/>
          <w:sz w:val="18"/>
          <w:szCs w:val="18"/>
          <w:shd w:val="clear" w:color="auto" w:fill="FFFFFF"/>
        </w:rPr>
        <w:t>passus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duriusculus</w:t>
      </w:r>
      <w:proofErr w:type="spellEnd"/>
      <w:r>
        <w:rPr>
          <w:rFonts w:ascii="Segoe UI" w:hAnsi="Segoe UI" w:cs="Segoe UI"/>
          <w:color w:val="4F4F4F"/>
          <w:sz w:val="18"/>
          <w:szCs w:val="18"/>
          <w:shd w:val="clear" w:color="auto" w:fill="FFFFFF"/>
        </w:rPr>
        <w:t xml:space="preserve">) выражают страдальческое, скорбное чувство. Восходящее движение баса (фигура </w:t>
      </w:r>
      <w:proofErr w:type="spellStart"/>
      <w:r>
        <w:rPr>
          <w:rFonts w:ascii="Segoe UI" w:hAnsi="Segoe UI" w:cs="Segoe UI"/>
          <w:color w:val="4F4F4F"/>
          <w:sz w:val="18"/>
          <w:szCs w:val="18"/>
          <w:shd w:val="clear" w:color="auto" w:fill="FFFFFF"/>
        </w:rPr>
        <w:t>anabasis</w:t>
      </w:r>
      <w:proofErr w:type="spellEnd"/>
      <w:r>
        <w:rPr>
          <w:rFonts w:ascii="Segoe UI" w:hAnsi="Segoe UI" w:cs="Segoe UI"/>
          <w:color w:val="4F4F4F"/>
          <w:sz w:val="18"/>
          <w:szCs w:val="18"/>
          <w:shd w:val="clear" w:color="auto" w:fill="FFFFFF"/>
        </w:rPr>
        <w:t>) в прелюдии h-</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I тома ХТК ассоциируется с идеей воскресения. Нисходящие линии прелюдии </w:t>
      </w:r>
      <w:proofErr w:type="spellStart"/>
      <w:r>
        <w:rPr>
          <w:rFonts w:ascii="Segoe UI" w:hAnsi="Segoe UI" w:cs="Segoe UI"/>
          <w:color w:val="4F4F4F"/>
          <w:sz w:val="18"/>
          <w:szCs w:val="18"/>
          <w:shd w:val="clear" w:color="auto" w:fill="FFFFFF"/>
        </w:rPr>
        <w:t>cis-moll</w:t>
      </w:r>
      <w:proofErr w:type="spellEnd"/>
      <w:r>
        <w:rPr>
          <w:rFonts w:ascii="Segoe UI" w:hAnsi="Segoe UI" w:cs="Segoe UI"/>
          <w:color w:val="4F4F4F"/>
          <w:sz w:val="18"/>
          <w:szCs w:val="18"/>
          <w:shd w:val="clear" w:color="auto" w:fill="FFFFFF"/>
        </w:rPr>
        <w:t xml:space="preserve"> I тома ХТК создают настроение горестной печали. Восклицания (фигура </w:t>
      </w:r>
      <w:proofErr w:type="spellStart"/>
      <w:proofErr w:type="gramStart"/>
      <w:r>
        <w:rPr>
          <w:rFonts w:ascii="Segoe UI" w:hAnsi="Segoe UI" w:cs="Segoe UI"/>
          <w:color w:val="4F4F4F"/>
          <w:sz w:val="18"/>
          <w:szCs w:val="18"/>
          <w:shd w:val="clear" w:color="auto" w:fill="FFFFFF"/>
        </w:rPr>
        <w:t>ехс</w:t>
      </w:r>
      <w:proofErr w:type="gramEnd"/>
      <w:r>
        <w:rPr>
          <w:rFonts w:ascii="Segoe UI" w:hAnsi="Segoe UI" w:cs="Segoe UI"/>
          <w:color w:val="4F4F4F"/>
          <w:sz w:val="18"/>
          <w:szCs w:val="18"/>
          <w:shd w:val="clear" w:color="auto" w:fill="FFFFFF"/>
        </w:rPr>
        <w:t>lamatio</w:t>
      </w:r>
      <w:proofErr w:type="spellEnd"/>
      <w:r>
        <w:rPr>
          <w:rFonts w:ascii="Segoe UI" w:hAnsi="Segoe UI" w:cs="Segoe UI"/>
          <w:color w:val="4F4F4F"/>
          <w:sz w:val="18"/>
          <w:szCs w:val="18"/>
          <w:shd w:val="clear" w:color="auto" w:fill="FFFFFF"/>
        </w:rPr>
        <w:t xml:space="preserve">, ход на сексту) в теме фуги </w:t>
      </w:r>
      <w:proofErr w:type="spellStart"/>
      <w:r>
        <w:rPr>
          <w:rFonts w:ascii="Segoe UI" w:hAnsi="Segoe UI" w:cs="Segoe UI"/>
          <w:color w:val="4F4F4F"/>
          <w:sz w:val="18"/>
          <w:szCs w:val="18"/>
          <w:shd w:val="clear" w:color="auto" w:fill="FFFFFF"/>
        </w:rPr>
        <w:t>Cis-dur</w:t>
      </w:r>
      <w:proofErr w:type="spellEnd"/>
      <w:r>
        <w:rPr>
          <w:rFonts w:ascii="Segoe UI" w:hAnsi="Segoe UI" w:cs="Segoe UI"/>
          <w:color w:val="4F4F4F"/>
          <w:sz w:val="18"/>
          <w:szCs w:val="18"/>
          <w:shd w:val="clear" w:color="auto" w:fill="FFFFFF"/>
        </w:rPr>
        <w:t xml:space="preserve"> I тома ХТК передают радостное возбуждение.</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Знание риторики, и в том числе системы музыкально-риторических фигур, было необходимо для церковного музыканта. </w:t>
      </w:r>
      <w:r w:rsidRPr="009E3BE0">
        <w:rPr>
          <w:rFonts w:ascii="Segoe UI" w:hAnsi="Segoe UI" w:cs="Segoe UI"/>
          <w:i/>
          <w:color w:val="4F4F4F"/>
          <w:sz w:val="18"/>
          <w:szCs w:val="18"/>
          <w:u w:val="single"/>
          <w:shd w:val="clear" w:color="auto" w:fill="FFFFFF"/>
        </w:rPr>
        <w:t>Органист выполнял важную роль в немецком протестантском богослужении, произнося своего рода "музыкальную проповедь</w:t>
      </w:r>
      <w:r>
        <w:rPr>
          <w:rFonts w:ascii="Segoe UI" w:hAnsi="Segoe UI" w:cs="Segoe UI"/>
          <w:color w:val="4F4F4F"/>
          <w:sz w:val="18"/>
          <w:szCs w:val="18"/>
          <w:shd w:val="clear" w:color="auto" w:fill="FFFFFF"/>
        </w:rPr>
        <w:t xml:space="preserve">". Наряду с пастором, он </w:t>
      </w:r>
      <w:r w:rsidRPr="009E3BE0">
        <w:rPr>
          <w:rFonts w:ascii="Segoe UI" w:hAnsi="Segoe UI" w:cs="Segoe UI"/>
          <w:i/>
          <w:color w:val="4F4F4F"/>
          <w:sz w:val="18"/>
          <w:szCs w:val="18"/>
          <w:u w:val="single"/>
          <w:shd w:val="clear" w:color="auto" w:fill="FFFFFF"/>
        </w:rPr>
        <w:t>принимал участие в толковании текстов Священного Писания</w:t>
      </w:r>
      <w:r>
        <w:rPr>
          <w:rFonts w:ascii="Segoe UI" w:hAnsi="Segoe UI" w:cs="Segoe UI"/>
          <w:color w:val="4F4F4F"/>
          <w:sz w:val="18"/>
          <w:szCs w:val="18"/>
          <w:shd w:val="clear" w:color="auto" w:fill="FFFFFF"/>
        </w:rPr>
        <w:t xml:space="preserve">, раскрывая и комментируя музыкальными средствами содержание соответствующих церковной службе хоралов. </w:t>
      </w:r>
      <w:r w:rsidRPr="009E3BE0">
        <w:rPr>
          <w:rFonts w:ascii="Segoe UI" w:hAnsi="Segoe UI" w:cs="Segoe UI"/>
          <w:b/>
          <w:color w:val="4F4F4F"/>
          <w:sz w:val="18"/>
          <w:szCs w:val="18"/>
          <w:shd w:val="clear" w:color="auto" w:fill="FFFFFF"/>
        </w:rPr>
        <w:t>Музыкальные фигуры, известные и понятные пастве, занимали в звуковом оформлении службы существенное место</w:t>
      </w:r>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Отвечая на выпад музыкального критика </w:t>
      </w:r>
      <w:proofErr w:type="spellStart"/>
      <w:r>
        <w:rPr>
          <w:rFonts w:ascii="Segoe UI" w:hAnsi="Segoe UI" w:cs="Segoe UI"/>
          <w:color w:val="4F4F4F"/>
          <w:sz w:val="18"/>
          <w:szCs w:val="18"/>
          <w:shd w:val="clear" w:color="auto" w:fill="FFFFFF"/>
        </w:rPr>
        <w:t>И.А.Шайбе</w:t>
      </w:r>
      <w:proofErr w:type="spellEnd"/>
      <w:r>
        <w:rPr>
          <w:rFonts w:ascii="Segoe UI" w:hAnsi="Segoe UI" w:cs="Segoe UI"/>
          <w:color w:val="4F4F4F"/>
          <w:sz w:val="18"/>
          <w:szCs w:val="18"/>
          <w:shd w:val="clear" w:color="auto" w:fill="FFFFFF"/>
        </w:rPr>
        <w:t xml:space="preserve">, упрекавшего Баха в отсутствии интереса </w:t>
      </w:r>
      <w:r w:rsidR="009E3BE0">
        <w:rPr>
          <w:rFonts w:ascii="Segoe UI" w:hAnsi="Segoe UI" w:cs="Segoe UI"/>
          <w:color w:val="4F4F4F"/>
          <w:sz w:val="18"/>
          <w:szCs w:val="18"/>
          <w:shd w:val="clear" w:color="auto" w:fill="FFFFFF"/>
        </w:rPr>
        <w:t>к</w:t>
      </w:r>
      <w:r>
        <w:rPr>
          <w:rFonts w:ascii="Segoe UI" w:hAnsi="Segoe UI" w:cs="Segoe UI"/>
          <w:color w:val="4F4F4F"/>
          <w:sz w:val="18"/>
          <w:szCs w:val="18"/>
          <w:shd w:val="clear" w:color="auto" w:fill="FFFFFF"/>
        </w:rPr>
        <w:t xml:space="preserve"> риторике, магистр риторики Лейпцигского университета </w:t>
      </w:r>
      <w:proofErr w:type="spellStart"/>
      <w:r>
        <w:rPr>
          <w:rFonts w:ascii="Segoe UI" w:hAnsi="Segoe UI" w:cs="Segoe UI"/>
          <w:color w:val="4F4F4F"/>
          <w:sz w:val="18"/>
          <w:szCs w:val="18"/>
          <w:shd w:val="clear" w:color="auto" w:fill="FFFFFF"/>
        </w:rPr>
        <w:t>И.А.Бирнбаум</w:t>
      </w:r>
      <w:proofErr w:type="spellEnd"/>
      <w:r>
        <w:rPr>
          <w:rFonts w:ascii="Segoe UI" w:hAnsi="Segoe UI" w:cs="Segoe UI"/>
          <w:color w:val="4F4F4F"/>
          <w:sz w:val="18"/>
          <w:szCs w:val="18"/>
          <w:shd w:val="clear" w:color="auto" w:fill="FFFFFF"/>
        </w:rPr>
        <w:t xml:space="preserve"> в 1783 году писал: "Бах настолько хорошо знает части и разделы, которые одинаково служат </w:t>
      </w:r>
      <w:proofErr w:type="gramStart"/>
      <w:r>
        <w:rPr>
          <w:rFonts w:ascii="Segoe UI" w:hAnsi="Segoe UI" w:cs="Segoe UI"/>
          <w:color w:val="4F4F4F"/>
          <w:sz w:val="18"/>
          <w:szCs w:val="18"/>
          <w:shd w:val="clear" w:color="auto" w:fill="FFFFFF"/>
        </w:rPr>
        <w:t>разработке</w:t>
      </w:r>
      <w:proofErr w:type="gramEnd"/>
      <w:r>
        <w:rPr>
          <w:rFonts w:ascii="Segoe UI" w:hAnsi="Segoe UI" w:cs="Segoe UI"/>
          <w:color w:val="4F4F4F"/>
          <w:sz w:val="18"/>
          <w:szCs w:val="18"/>
          <w:shd w:val="clear" w:color="auto" w:fill="FFFFFF"/>
        </w:rPr>
        <w:t xml:space="preserve"> как музыкальной пьесы, так и ораторской речи (</w:t>
      </w:r>
      <w:proofErr w:type="spellStart"/>
      <w:r>
        <w:rPr>
          <w:rFonts w:ascii="Segoe UI" w:hAnsi="Segoe UI" w:cs="Segoe UI"/>
          <w:color w:val="4F4F4F"/>
          <w:sz w:val="18"/>
          <w:szCs w:val="18"/>
          <w:shd w:val="clear" w:color="auto" w:fill="FFFFFF"/>
        </w:rPr>
        <w:t>elaboratio</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decoratio</w:t>
      </w:r>
      <w:proofErr w:type="spellEnd"/>
      <w:r>
        <w:rPr>
          <w:rFonts w:ascii="Segoe UI" w:hAnsi="Segoe UI" w:cs="Segoe UI"/>
          <w:color w:val="4F4F4F"/>
          <w:sz w:val="18"/>
          <w:szCs w:val="18"/>
          <w:shd w:val="clear" w:color="auto" w:fill="FFFFFF"/>
        </w:rPr>
        <w:t>), что не только с величайшим удовольствием слушаешь его, когда он ведет свою основательную беседу о сходстве и согласии музыкального и ораторского искусства, но и восторгаешься мастерским применением сказанного в его сочинениях" (цит. по 5, с. 5).</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r w:rsidRPr="009E3BE0">
        <w:rPr>
          <w:rFonts w:ascii="Segoe UI" w:hAnsi="Segoe UI" w:cs="Segoe UI"/>
          <w:b/>
          <w:color w:val="4F4F4F"/>
          <w:sz w:val="18"/>
          <w:szCs w:val="18"/>
          <w:shd w:val="clear" w:color="auto" w:fill="FFFFFF"/>
        </w:rPr>
        <w:t>Бах использует музыкальные фигуры в определенном устойчивом контексте</w:t>
      </w:r>
      <w:r>
        <w:rPr>
          <w:rFonts w:ascii="Segoe UI" w:hAnsi="Segoe UI" w:cs="Segoe UI"/>
          <w:color w:val="4F4F4F"/>
          <w:sz w:val="18"/>
          <w:szCs w:val="18"/>
          <w:shd w:val="clear" w:color="auto" w:fill="FFFFFF"/>
        </w:rPr>
        <w:t xml:space="preserve">. Это особенно очевидно в произведениях с текстом - кантатах, мессах, ораториях, </w:t>
      </w:r>
      <w:proofErr w:type="spellStart"/>
      <w:r>
        <w:rPr>
          <w:rFonts w:ascii="Segoe UI" w:hAnsi="Segoe UI" w:cs="Segoe UI"/>
          <w:color w:val="4F4F4F"/>
          <w:sz w:val="18"/>
          <w:szCs w:val="18"/>
          <w:shd w:val="clear" w:color="auto" w:fill="FFFFFF"/>
        </w:rPr>
        <w:t>пассионах</w:t>
      </w:r>
      <w:proofErr w:type="spellEnd"/>
      <w:r>
        <w:rPr>
          <w:rFonts w:ascii="Segoe UI" w:hAnsi="Segoe UI" w:cs="Segoe UI"/>
          <w:color w:val="4F4F4F"/>
          <w:sz w:val="18"/>
          <w:szCs w:val="18"/>
          <w:shd w:val="clear" w:color="auto" w:fill="FFFFFF"/>
        </w:rPr>
        <w:t xml:space="preserve">, а также в хоральных прелюдиях и обработках, где текст хотя и не наличествует, но предполагается. </w:t>
      </w:r>
      <w:r w:rsidRPr="009E3BE0">
        <w:rPr>
          <w:rFonts w:ascii="Segoe UI" w:hAnsi="Segoe UI" w:cs="Segoe UI"/>
          <w:i/>
          <w:color w:val="4F4F4F"/>
          <w:sz w:val="18"/>
          <w:szCs w:val="18"/>
          <w:u w:val="single"/>
          <w:shd w:val="clear" w:color="auto" w:fill="FFFFFF"/>
        </w:rPr>
        <w:t>Устойчивость контекста связана с философско-этической и религиозной направленностью, присущей всему творчеству Баха, вдохновленному образами и идеями Священного Писания</w:t>
      </w:r>
      <w:r>
        <w:rPr>
          <w:rFonts w:ascii="Segoe UI" w:hAnsi="Segoe UI" w:cs="Segoe UI"/>
          <w:color w:val="4F4F4F"/>
          <w:sz w:val="18"/>
          <w:szCs w:val="18"/>
          <w:shd w:val="clear" w:color="auto" w:fill="FFFFFF"/>
        </w:rPr>
        <w:t xml:space="preserve"> и представляющему собой великий Концерт "во славу Всевышнего, а ближнему </w:t>
      </w:r>
      <w:proofErr w:type="gramStart"/>
      <w:r>
        <w:rPr>
          <w:rFonts w:ascii="Segoe UI" w:hAnsi="Segoe UI" w:cs="Segoe UI"/>
          <w:color w:val="4F4F4F"/>
          <w:sz w:val="18"/>
          <w:szCs w:val="18"/>
          <w:shd w:val="clear" w:color="auto" w:fill="FFFFFF"/>
        </w:rPr>
        <w:t>во</w:t>
      </w:r>
      <w:proofErr w:type="gramEnd"/>
      <w:r>
        <w:rPr>
          <w:rFonts w:ascii="Segoe UI" w:hAnsi="Segoe UI" w:cs="Segoe UI"/>
          <w:color w:val="4F4F4F"/>
          <w:sz w:val="18"/>
          <w:szCs w:val="18"/>
          <w:shd w:val="clear" w:color="auto" w:fill="FFFFFF"/>
        </w:rPr>
        <w:t xml:space="preserve"> наставление" (</w:t>
      </w:r>
      <w:proofErr w:type="spellStart"/>
      <w:r>
        <w:rPr>
          <w:rFonts w:ascii="Segoe UI" w:hAnsi="Segoe UI" w:cs="Segoe UI"/>
          <w:color w:val="4F4F4F"/>
          <w:sz w:val="18"/>
          <w:szCs w:val="18"/>
          <w:shd w:val="clear" w:color="auto" w:fill="FFFFFF"/>
        </w:rPr>
        <w:t>И.С.Бах</w:t>
      </w:r>
      <w:proofErr w:type="spellEnd"/>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Из посвящения к "Органной книжечке").</w:t>
      </w:r>
      <w:proofErr w:type="gramEnd"/>
      <w:r>
        <w:rPr>
          <w:rFonts w:ascii="Segoe UI" w:hAnsi="Segoe UI" w:cs="Segoe UI"/>
          <w:color w:val="4F4F4F"/>
          <w:sz w:val="18"/>
          <w:szCs w:val="18"/>
          <w:shd w:val="clear" w:color="auto" w:fill="FFFFFF"/>
        </w:rPr>
        <w:t xml:space="preserve"> </w:t>
      </w:r>
      <w:r w:rsidRPr="009E3BE0">
        <w:rPr>
          <w:rFonts w:ascii="Segoe UI" w:hAnsi="Segoe UI" w:cs="Segoe UI"/>
          <w:i/>
          <w:color w:val="4F4F4F"/>
          <w:sz w:val="18"/>
          <w:szCs w:val="18"/>
          <w:shd w:val="clear" w:color="auto" w:fill="FFFFFF"/>
        </w:rPr>
        <w:t>Фигуры наполняются духовным смыслом, превращаются в символы для выражения философских, этических и религиозных идей. Они сохраняют свое значение и в произведениях инструментальных жанров.</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 xml:space="preserve">Стилистическая неразделенность "духовного-светского" характерна, по замечанию </w:t>
      </w:r>
      <w:proofErr w:type="spellStart"/>
      <w:r>
        <w:rPr>
          <w:rFonts w:ascii="Segoe UI" w:hAnsi="Segoe UI" w:cs="Segoe UI"/>
          <w:color w:val="4F4F4F"/>
          <w:sz w:val="18"/>
          <w:szCs w:val="18"/>
          <w:shd w:val="clear" w:color="auto" w:fill="FFFFFF"/>
        </w:rPr>
        <w:t>М.Друскина</w:t>
      </w:r>
      <w:proofErr w:type="spellEnd"/>
      <w:r>
        <w:rPr>
          <w:rFonts w:ascii="Segoe UI" w:hAnsi="Segoe UI" w:cs="Segoe UI"/>
          <w:color w:val="4F4F4F"/>
          <w:sz w:val="18"/>
          <w:szCs w:val="18"/>
          <w:shd w:val="clear" w:color="auto" w:fill="FFFFFF"/>
        </w:rPr>
        <w:t>, для музыки протестантской Германии, композиторы которой, в том числе и Бах, следовали заветам Лютера, прославлявшего музыку, как "бесценное, врачующее, радостное Божье творение", как "дар Господний".</w:t>
      </w:r>
      <w:proofErr w:type="gramEnd"/>
      <w:r>
        <w:rPr>
          <w:rFonts w:ascii="Segoe UI" w:hAnsi="Segoe UI" w:cs="Segoe UI"/>
          <w:color w:val="4F4F4F"/>
          <w:sz w:val="18"/>
          <w:szCs w:val="18"/>
          <w:shd w:val="clear" w:color="auto" w:fill="FFFFFF"/>
        </w:rPr>
        <w:t xml:space="preserve"> Все, что Бах творил, он творил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Nomine</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Dei</w:t>
      </w:r>
      <w:proofErr w:type="spellEnd"/>
      <w:r>
        <w:rPr>
          <w:rFonts w:ascii="Segoe UI" w:hAnsi="Segoe UI" w:cs="Segoe UI"/>
          <w:color w:val="4F4F4F"/>
          <w:sz w:val="18"/>
          <w:szCs w:val="18"/>
          <w:shd w:val="clear" w:color="auto" w:fill="FFFFFF"/>
        </w:rPr>
        <w:t>" ("во имя Господа"); его рукописи изобилуют аббревиатурами JJ ("</w:t>
      </w:r>
      <w:proofErr w:type="spellStart"/>
      <w:r>
        <w:rPr>
          <w:rFonts w:ascii="Segoe UI" w:hAnsi="Segoe UI" w:cs="Segoe UI"/>
          <w:color w:val="4F4F4F"/>
          <w:sz w:val="18"/>
          <w:szCs w:val="18"/>
          <w:shd w:val="clear" w:color="auto" w:fill="FFFFFF"/>
        </w:rPr>
        <w:t>Jesu</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juva</w:t>
      </w:r>
      <w:proofErr w:type="spellEnd"/>
      <w:r>
        <w:rPr>
          <w:rFonts w:ascii="Segoe UI" w:hAnsi="Segoe UI" w:cs="Segoe UI"/>
          <w:color w:val="4F4F4F"/>
          <w:sz w:val="18"/>
          <w:szCs w:val="18"/>
          <w:shd w:val="clear" w:color="auto" w:fill="FFFFFF"/>
        </w:rPr>
        <w:t>"- "Иисус, помоги") и SDG ("</w:t>
      </w:r>
      <w:proofErr w:type="spellStart"/>
      <w:r>
        <w:rPr>
          <w:rFonts w:ascii="Segoe UI" w:hAnsi="Segoe UI" w:cs="Segoe UI"/>
          <w:color w:val="4F4F4F"/>
          <w:sz w:val="18"/>
          <w:szCs w:val="18"/>
          <w:shd w:val="clear" w:color="auto" w:fill="FFFFFF"/>
        </w:rPr>
        <w:t>Soli</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Deo</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Gloria</w:t>
      </w:r>
      <w:proofErr w:type="spellEnd"/>
      <w:r>
        <w:rPr>
          <w:rFonts w:ascii="Segoe UI" w:hAnsi="Segoe UI" w:cs="Segoe UI"/>
          <w:color w:val="4F4F4F"/>
          <w:sz w:val="18"/>
          <w:szCs w:val="18"/>
          <w:shd w:val="clear" w:color="auto" w:fill="FFFFFF"/>
        </w:rPr>
        <w:t>" -"Единому Богу Слава").</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Бах служил при церкви, большую часть музыки писал для церкви, сам был, безусловно, набожным человеком, обладал обширными познаниями в богословии и богослужении. Он прекрасно знал Священное писание, церковные тексты, традиции культовых обрядов и их суть. В его библиотеке содержалось несколько изданий полного собрания сочинений </w:t>
      </w:r>
      <w:proofErr w:type="spellStart"/>
      <w:r>
        <w:rPr>
          <w:rFonts w:ascii="Segoe UI" w:hAnsi="Segoe UI" w:cs="Segoe UI"/>
          <w:color w:val="4F4F4F"/>
          <w:sz w:val="18"/>
          <w:szCs w:val="18"/>
          <w:shd w:val="clear" w:color="auto" w:fill="FFFFFF"/>
        </w:rPr>
        <w:t>М.Лютера</w:t>
      </w:r>
      <w:proofErr w:type="spellEnd"/>
      <w:r>
        <w:rPr>
          <w:rFonts w:ascii="Segoe UI" w:hAnsi="Segoe UI" w:cs="Segoe UI"/>
          <w:color w:val="4F4F4F"/>
          <w:sz w:val="18"/>
          <w:szCs w:val="18"/>
          <w:shd w:val="clear" w:color="auto" w:fill="FFFFFF"/>
        </w:rPr>
        <w:t xml:space="preserve">, в том числе раритеты: семитомное латинское издание 1539 года, </w:t>
      </w:r>
      <w:proofErr w:type="spellStart"/>
      <w:r>
        <w:rPr>
          <w:rFonts w:ascii="Segoe UI" w:hAnsi="Segoe UI" w:cs="Segoe UI"/>
          <w:color w:val="4F4F4F"/>
          <w:sz w:val="18"/>
          <w:szCs w:val="18"/>
          <w:shd w:val="clear" w:color="auto" w:fill="FFFFFF"/>
        </w:rPr>
        <w:t>восьмитомное</w:t>
      </w:r>
      <w:proofErr w:type="spellEnd"/>
      <w:r>
        <w:rPr>
          <w:rFonts w:ascii="Segoe UI" w:hAnsi="Segoe UI" w:cs="Segoe UI"/>
          <w:color w:val="4F4F4F"/>
          <w:sz w:val="18"/>
          <w:szCs w:val="18"/>
          <w:shd w:val="clear" w:color="auto" w:fill="FFFFFF"/>
        </w:rPr>
        <w:t xml:space="preserve"> немецкое 1555 года и </w:t>
      </w:r>
      <w:proofErr w:type="spellStart"/>
      <w:r>
        <w:rPr>
          <w:rFonts w:ascii="Segoe UI" w:hAnsi="Segoe UI" w:cs="Segoe UI"/>
          <w:color w:val="4F4F4F"/>
          <w:sz w:val="18"/>
          <w:szCs w:val="18"/>
          <w:shd w:val="clear" w:color="auto" w:fill="FFFFFF"/>
        </w:rPr>
        <w:t>восьмитомное</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лейпцигское</w:t>
      </w:r>
      <w:proofErr w:type="spellEnd"/>
      <w:r>
        <w:rPr>
          <w:rFonts w:ascii="Segoe UI" w:hAnsi="Segoe UI" w:cs="Segoe UI"/>
          <w:color w:val="4F4F4F"/>
          <w:sz w:val="18"/>
          <w:szCs w:val="18"/>
          <w:shd w:val="clear" w:color="auto" w:fill="FFFFFF"/>
        </w:rPr>
        <w:t xml:space="preserve"> издание 1697 года, содержащее свыше 5 тысяч хоралов. Библия на двух языках - немецком и латинском - была его настольной книгой. </w:t>
      </w:r>
      <w:proofErr w:type="gramStart"/>
      <w:r>
        <w:rPr>
          <w:rFonts w:ascii="Segoe UI" w:hAnsi="Segoe UI" w:cs="Segoe UI"/>
          <w:color w:val="4F4F4F"/>
          <w:sz w:val="18"/>
          <w:szCs w:val="18"/>
          <w:shd w:val="clear" w:color="auto" w:fill="FFFFFF"/>
        </w:rPr>
        <w:t>"</w:t>
      </w:r>
      <w:r w:rsidRPr="00446210">
        <w:rPr>
          <w:rFonts w:ascii="Segoe UI" w:hAnsi="Segoe UI" w:cs="Segoe UI"/>
          <w:i/>
          <w:color w:val="4F4F4F"/>
          <w:sz w:val="18"/>
          <w:szCs w:val="18"/>
          <w:u w:val="single"/>
          <w:shd w:val="clear" w:color="auto" w:fill="FFFFFF"/>
        </w:rPr>
        <w:t xml:space="preserve">Его богословская начитанность и постоянное обращение с текстами и с толкованием апокрифов настолько усложняли его мышление, привлекаемые им ссылки и аналогии столь </w:t>
      </w:r>
      <w:proofErr w:type="spellStart"/>
      <w:r w:rsidRPr="00446210">
        <w:rPr>
          <w:rFonts w:ascii="Segoe UI" w:hAnsi="Segoe UI" w:cs="Segoe UI"/>
          <w:i/>
          <w:color w:val="4F4F4F"/>
          <w:sz w:val="18"/>
          <w:szCs w:val="18"/>
          <w:u w:val="single"/>
          <w:shd w:val="clear" w:color="auto" w:fill="FFFFFF"/>
        </w:rPr>
        <w:t>неожиданны</w:t>
      </w:r>
      <w:proofErr w:type="spellEnd"/>
      <w:r w:rsidRPr="00446210">
        <w:rPr>
          <w:rFonts w:ascii="Segoe UI" w:hAnsi="Segoe UI" w:cs="Segoe UI"/>
          <w:i/>
          <w:color w:val="4F4F4F"/>
          <w:sz w:val="18"/>
          <w:szCs w:val="18"/>
          <w:u w:val="single"/>
          <w:shd w:val="clear" w:color="auto" w:fill="FFFFFF"/>
        </w:rPr>
        <w:t xml:space="preserve"> были для рядового слушателя, что следить за его сочинениями при слушании их в первый раз было очень трудно, если даже и не невозможно, так как каждое употребление </w:t>
      </w:r>
      <w:proofErr w:type="spellStart"/>
      <w:r w:rsidRPr="00446210">
        <w:rPr>
          <w:rFonts w:ascii="Segoe UI" w:hAnsi="Segoe UI" w:cs="Segoe UI"/>
          <w:i/>
          <w:color w:val="4F4F4F"/>
          <w:sz w:val="18"/>
          <w:szCs w:val="18"/>
          <w:u w:val="single"/>
          <w:shd w:val="clear" w:color="auto" w:fill="FFFFFF"/>
        </w:rPr>
        <w:t>попевки</w:t>
      </w:r>
      <w:proofErr w:type="spellEnd"/>
      <w:r w:rsidRPr="00446210">
        <w:rPr>
          <w:rFonts w:ascii="Segoe UI" w:hAnsi="Segoe UI" w:cs="Segoe UI"/>
          <w:i/>
          <w:color w:val="4F4F4F"/>
          <w:sz w:val="18"/>
          <w:szCs w:val="18"/>
          <w:u w:val="single"/>
          <w:shd w:val="clear" w:color="auto" w:fill="FFFFFF"/>
        </w:rPr>
        <w:t xml:space="preserve"> требовало уже пояснения.</w:t>
      </w:r>
      <w:proofErr w:type="gramEnd"/>
      <w:r w:rsidRPr="00446210">
        <w:rPr>
          <w:rFonts w:ascii="Segoe UI" w:hAnsi="Segoe UI" w:cs="Segoe UI"/>
          <w:i/>
          <w:color w:val="4F4F4F"/>
          <w:sz w:val="18"/>
          <w:szCs w:val="18"/>
          <w:u w:val="single"/>
          <w:shd w:val="clear" w:color="auto" w:fill="FFFFFF"/>
        </w:rPr>
        <w:t xml:space="preserve"> А слушали тогда сознательно "риторически"</w:t>
      </w:r>
      <w:r w:rsidR="00446210">
        <w:rPr>
          <w:rFonts w:ascii="Segoe UI" w:hAnsi="Segoe UI" w:cs="Segoe UI"/>
          <w:i/>
          <w:color w:val="4F4F4F"/>
          <w:sz w:val="18"/>
          <w:szCs w:val="18"/>
          <w:u w:val="single"/>
          <w:shd w:val="clear" w:color="auto" w:fill="FFFFFF"/>
        </w:rPr>
        <w:t xml:space="preserve"> </w:t>
      </w:r>
      <w:r>
        <w:rPr>
          <w:rFonts w:ascii="Segoe UI" w:hAnsi="Segoe UI" w:cs="Segoe UI"/>
          <w:color w:val="4F4F4F"/>
          <w:sz w:val="18"/>
          <w:szCs w:val="18"/>
          <w:shd w:val="clear" w:color="auto" w:fill="FFFFFF"/>
        </w:rPr>
        <w:t>(12, с. 516).</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Как представитель европейской культуры начала </w:t>
      </w:r>
      <w:proofErr w:type="gramStart"/>
      <w:r>
        <w:rPr>
          <w:rFonts w:ascii="Segoe UI" w:hAnsi="Segoe UI" w:cs="Segoe UI"/>
          <w:color w:val="4F4F4F"/>
          <w:sz w:val="18"/>
          <w:szCs w:val="18"/>
          <w:shd w:val="clear" w:color="auto" w:fill="FFFFFF"/>
        </w:rPr>
        <w:t>Х</w:t>
      </w:r>
      <w:proofErr w:type="gramEnd"/>
      <w:r>
        <w:rPr>
          <w:rFonts w:ascii="Segoe UI" w:hAnsi="Segoe UI" w:cs="Segoe UI"/>
          <w:color w:val="4F4F4F"/>
          <w:sz w:val="18"/>
          <w:szCs w:val="18"/>
          <w:shd w:val="clear" w:color="auto" w:fill="FFFFFF"/>
        </w:rPr>
        <w:t>V</w:t>
      </w:r>
      <w:r w:rsidR="00446210">
        <w:rPr>
          <w:rFonts w:ascii="Segoe UI" w:hAnsi="Segoe UI" w:cs="Segoe UI"/>
          <w:color w:val="4F4F4F"/>
          <w:sz w:val="18"/>
          <w:szCs w:val="18"/>
          <w:shd w:val="clear" w:color="auto" w:fill="FFFFFF"/>
          <w:lang w:val="en-US"/>
        </w:rPr>
        <w:t>III</w:t>
      </w:r>
      <w:r>
        <w:rPr>
          <w:rFonts w:ascii="Segoe UI" w:hAnsi="Segoe UI" w:cs="Segoe UI"/>
          <w:color w:val="4F4F4F"/>
          <w:sz w:val="18"/>
          <w:szCs w:val="18"/>
          <w:shd w:val="clear" w:color="auto" w:fill="FFFFFF"/>
        </w:rPr>
        <w:t xml:space="preserve"> века, </w:t>
      </w:r>
      <w:r w:rsidRPr="00446210">
        <w:rPr>
          <w:rFonts w:ascii="Segoe UI" w:hAnsi="Segoe UI" w:cs="Segoe UI"/>
          <w:i/>
          <w:color w:val="4F4F4F"/>
          <w:sz w:val="18"/>
          <w:szCs w:val="18"/>
          <w:u w:val="single"/>
          <w:shd w:val="clear" w:color="auto" w:fill="FFFFFF"/>
        </w:rPr>
        <w:t>Бах выразил в своем творчестве процессы мышления, свойственные эпохе утверждения Реформации, эпохе действенного созерцания</w:t>
      </w:r>
      <w:r>
        <w:rPr>
          <w:rFonts w:ascii="Segoe UI" w:hAnsi="Segoe UI" w:cs="Segoe UI"/>
          <w:color w:val="4F4F4F"/>
          <w:sz w:val="18"/>
          <w:szCs w:val="18"/>
          <w:shd w:val="clear" w:color="auto" w:fill="FFFFFF"/>
        </w:rPr>
        <w:t xml:space="preserve">. Ко времени Баха "человеческая мысль стала работать в области религии: </w:t>
      </w:r>
      <w:r w:rsidRPr="00446210">
        <w:rPr>
          <w:rFonts w:ascii="Segoe UI" w:hAnsi="Segoe UI" w:cs="Segoe UI"/>
          <w:i/>
          <w:color w:val="4F4F4F"/>
          <w:sz w:val="18"/>
          <w:szCs w:val="18"/>
          <w:shd w:val="clear" w:color="auto" w:fill="FFFFFF"/>
        </w:rPr>
        <w:t>вера в догматы была заменена размышлением над догматами</w:t>
      </w:r>
      <w:r>
        <w:rPr>
          <w:rFonts w:ascii="Segoe UI" w:hAnsi="Segoe UI" w:cs="Segoe UI"/>
          <w:color w:val="4F4F4F"/>
          <w:sz w:val="18"/>
          <w:szCs w:val="18"/>
          <w:shd w:val="clear" w:color="auto" w:fill="FFFFFF"/>
        </w:rPr>
        <w:t xml:space="preserve">" (9, </w:t>
      </w:r>
      <w:proofErr w:type="spellStart"/>
      <w:r>
        <w:rPr>
          <w:rFonts w:ascii="Segoe UI" w:hAnsi="Segoe UI" w:cs="Segoe UI"/>
          <w:color w:val="4F4F4F"/>
          <w:sz w:val="18"/>
          <w:szCs w:val="18"/>
          <w:shd w:val="clear" w:color="auto" w:fill="FFFFFF"/>
        </w:rPr>
        <w:t>ед.хр</w:t>
      </w:r>
      <w:proofErr w:type="spellEnd"/>
      <w:r>
        <w:rPr>
          <w:rFonts w:ascii="Segoe UI" w:hAnsi="Segoe UI" w:cs="Segoe UI"/>
          <w:color w:val="4F4F4F"/>
          <w:sz w:val="18"/>
          <w:szCs w:val="18"/>
          <w:shd w:val="clear" w:color="auto" w:fill="FFFFFF"/>
        </w:rPr>
        <w:t xml:space="preserve">. 352). Силой своего гения </w:t>
      </w:r>
      <w:r w:rsidRPr="00446210">
        <w:rPr>
          <w:rFonts w:ascii="Segoe UI" w:hAnsi="Segoe UI" w:cs="Segoe UI"/>
          <w:b/>
          <w:color w:val="4F4F4F"/>
          <w:sz w:val="18"/>
          <w:szCs w:val="18"/>
          <w:shd w:val="clear" w:color="auto" w:fill="FFFFFF"/>
        </w:rPr>
        <w:t>Бах перекодировал в музыку феномен религиозно-философской концепции мировоззрения своего времени</w:t>
      </w:r>
      <w:r>
        <w:rPr>
          <w:rFonts w:ascii="Segoe UI" w:hAnsi="Segoe UI" w:cs="Segoe UI"/>
          <w:color w:val="4F4F4F"/>
          <w:sz w:val="18"/>
          <w:szCs w:val="18"/>
          <w:shd w:val="clear" w:color="auto" w:fill="FFFFFF"/>
        </w:rPr>
        <w:t xml:space="preserve">. Протестантам в качестве главного религиозного постулата выдвигает тезис о спасении личной верой. Личная вера человека, его познание "сущности Божественной воли", глубокое проникновение в текст Святого писания являлись определяющим фактором самосознания протестанта </w:t>
      </w:r>
      <w:proofErr w:type="gramStart"/>
      <w:r>
        <w:rPr>
          <w:rFonts w:ascii="Segoe UI" w:hAnsi="Segoe UI" w:cs="Segoe UI"/>
          <w:color w:val="4F4F4F"/>
          <w:sz w:val="18"/>
          <w:szCs w:val="18"/>
          <w:shd w:val="clear" w:color="auto" w:fill="FFFFFF"/>
        </w:rPr>
        <w:t>Х</w:t>
      </w:r>
      <w:proofErr w:type="gramEnd"/>
      <w:r>
        <w:rPr>
          <w:rFonts w:ascii="Segoe UI" w:hAnsi="Segoe UI" w:cs="Segoe UI"/>
          <w:color w:val="4F4F4F"/>
          <w:sz w:val="18"/>
          <w:szCs w:val="18"/>
          <w:shd w:val="clear" w:color="auto" w:fill="FFFFFF"/>
        </w:rPr>
        <w:t>VII - начала XVIII веков.</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Подобная направленность мышления, воплотившаяся и в духовном, и в светском творчестве, была </w:t>
      </w:r>
      <w:r>
        <w:rPr>
          <w:rFonts w:ascii="Segoe UI" w:hAnsi="Segoe UI" w:cs="Segoe UI"/>
          <w:color w:val="4F4F4F"/>
          <w:sz w:val="18"/>
          <w:szCs w:val="18"/>
          <w:shd w:val="clear" w:color="auto" w:fill="FFFFFF"/>
        </w:rPr>
        <w:lastRenderedPageBreak/>
        <w:t xml:space="preserve">закономерна для европейской культуры той эпохи. В Германии </w:t>
      </w:r>
      <w:proofErr w:type="gramStart"/>
      <w:r>
        <w:rPr>
          <w:rFonts w:ascii="Segoe UI" w:hAnsi="Segoe UI" w:cs="Segoe UI"/>
          <w:color w:val="4F4F4F"/>
          <w:sz w:val="18"/>
          <w:szCs w:val="18"/>
          <w:shd w:val="clear" w:color="auto" w:fill="FFFFFF"/>
        </w:rPr>
        <w:t>Х</w:t>
      </w:r>
      <w:proofErr w:type="gramEnd"/>
      <w:r>
        <w:rPr>
          <w:rFonts w:ascii="Segoe UI" w:hAnsi="Segoe UI" w:cs="Segoe UI"/>
          <w:color w:val="4F4F4F"/>
          <w:sz w:val="18"/>
          <w:szCs w:val="18"/>
          <w:shd w:val="clear" w:color="auto" w:fill="FFFFFF"/>
        </w:rPr>
        <w:t>VII - начала XVIII веков существовала устойчивая традиция создания произведений духовной тематики для светского предназначения. Живопись и графика, литературные произведения, поэтические циклы, песенные сборники, домашние церковные календари, произведения камерной инструментальной музыки отображали образы и сюжеты христианской мифологии.</w:t>
      </w:r>
      <w:r>
        <w:rPr>
          <w:rFonts w:ascii="Segoe UI" w:hAnsi="Segoe UI" w:cs="Segoe UI"/>
          <w:color w:val="4F4F4F"/>
          <w:sz w:val="18"/>
          <w:szCs w:val="18"/>
        </w:rPr>
        <w:br/>
      </w:r>
      <w:r>
        <w:rPr>
          <w:rFonts w:ascii="Segoe UI" w:hAnsi="Segoe UI" w:cs="Segoe UI"/>
          <w:color w:val="4F4F4F"/>
          <w:sz w:val="18"/>
          <w:szCs w:val="18"/>
        </w:rPr>
        <w:br/>
      </w:r>
      <w:proofErr w:type="gramStart"/>
      <w:r w:rsidRPr="00446210">
        <w:rPr>
          <w:rFonts w:ascii="Segoe UI" w:hAnsi="Segoe UI" w:cs="Segoe UI"/>
          <w:b/>
          <w:color w:val="4F4F4F"/>
          <w:sz w:val="18"/>
          <w:szCs w:val="18"/>
          <w:shd w:val="clear" w:color="auto" w:fill="FFFFFF"/>
        </w:rPr>
        <w:t>Протестантский хорал как составная часть</w:t>
      </w:r>
      <w:r w:rsidR="00446210" w:rsidRPr="00446210">
        <w:rPr>
          <w:rFonts w:ascii="Segoe UI" w:hAnsi="Segoe UI" w:cs="Segoe UI"/>
          <w:b/>
          <w:color w:val="4F4F4F"/>
          <w:sz w:val="18"/>
          <w:szCs w:val="18"/>
          <w:shd w:val="clear" w:color="auto" w:fill="FFFFFF"/>
        </w:rPr>
        <w:t xml:space="preserve"> </w:t>
      </w:r>
      <w:r w:rsidRPr="00446210">
        <w:rPr>
          <w:rFonts w:ascii="Segoe UI" w:hAnsi="Segoe UI" w:cs="Segoe UI"/>
          <w:b/>
          <w:color w:val="4F4F4F"/>
          <w:sz w:val="18"/>
          <w:szCs w:val="18"/>
          <w:shd w:val="clear" w:color="auto" w:fill="FFFFFF"/>
        </w:rPr>
        <w:t xml:space="preserve">музыкального языка </w:t>
      </w:r>
      <w:proofErr w:type="spellStart"/>
      <w:r w:rsidRPr="00446210">
        <w:rPr>
          <w:rFonts w:ascii="Segoe UI" w:hAnsi="Segoe UI" w:cs="Segoe UI"/>
          <w:b/>
          <w:color w:val="4F4F4F"/>
          <w:sz w:val="18"/>
          <w:szCs w:val="18"/>
          <w:shd w:val="clear" w:color="auto" w:fill="FFFFFF"/>
        </w:rPr>
        <w:t>И.С.Баха</w:t>
      </w:r>
      <w:proofErr w:type="spellEnd"/>
      <w:r>
        <w:rPr>
          <w:rFonts w:ascii="Segoe UI" w:hAnsi="Segoe UI" w:cs="Segoe UI"/>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Жизнь и творчество Баха неразрывно связаны с протестантским хоралом и по его вероисповеданию, и по деятельности в качестве церковного музыканта.</w:t>
      </w:r>
      <w:proofErr w:type="gramEnd"/>
      <w:r>
        <w:rPr>
          <w:rFonts w:ascii="Segoe UI" w:hAnsi="Segoe UI" w:cs="Segoe UI"/>
          <w:color w:val="4F4F4F"/>
          <w:sz w:val="18"/>
          <w:szCs w:val="18"/>
          <w:shd w:val="clear" w:color="auto" w:fill="FFFFFF"/>
        </w:rPr>
        <w:t xml:space="preserve"> Он постоянно работает с хоралом в самых разных жанрах.</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Известно, что </w:t>
      </w:r>
      <w:proofErr w:type="spellStart"/>
      <w:r>
        <w:rPr>
          <w:rFonts w:ascii="Segoe UI" w:hAnsi="Segoe UI" w:cs="Segoe UI"/>
          <w:color w:val="4F4F4F"/>
          <w:sz w:val="18"/>
          <w:szCs w:val="18"/>
          <w:shd w:val="clear" w:color="auto" w:fill="FFFFFF"/>
        </w:rPr>
        <w:t>И.С.Бах</w:t>
      </w:r>
      <w:proofErr w:type="spellEnd"/>
      <w:r>
        <w:rPr>
          <w:rFonts w:ascii="Segoe UI" w:hAnsi="Segoe UI" w:cs="Segoe UI"/>
          <w:color w:val="4F4F4F"/>
          <w:sz w:val="18"/>
          <w:szCs w:val="18"/>
          <w:shd w:val="clear" w:color="auto" w:fill="FFFFFF"/>
        </w:rPr>
        <w:t xml:space="preserve"> принимал участие и в создании домашних хоральных сборников, включавших общинные хоралы и духовные сольные песни с сопровождением. "Бах не только отредактировал цифрованный бас, но сочинил и мелодии к песням" (II, с. 19).</w:t>
      </w:r>
      <w:r w:rsidR="00446210">
        <w:rPr>
          <w:rFonts w:ascii="Segoe UI" w:hAnsi="Segoe UI" w:cs="Segoe UI"/>
          <w:color w:val="4F4F4F"/>
          <w:sz w:val="18"/>
          <w:szCs w:val="18"/>
          <w:shd w:val="clear" w:color="auto" w:fill="FFFFFF"/>
        </w:rPr>
        <w:t xml:space="preserve"> </w:t>
      </w:r>
      <w:r>
        <w:rPr>
          <w:rFonts w:ascii="Segoe UI" w:hAnsi="Segoe UI" w:cs="Segoe UI"/>
          <w:color w:val="4F4F4F"/>
          <w:sz w:val="18"/>
          <w:szCs w:val="18"/>
          <w:shd w:val="clear" w:color="auto" w:fill="FFFFFF"/>
        </w:rPr>
        <w:t xml:space="preserve">Вполне закономерно, что </w:t>
      </w:r>
      <w:r w:rsidRPr="00446210">
        <w:rPr>
          <w:rFonts w:ascii="Segoe UI" w:hAnsi="Segoe UI" w:cs="Segoe UI"/>
          <w:b/>
          <w:color w:val="4F4F4F"/>
          <w:sz w:val="18"/>
          <w:szCs w:val="18"/>
          <w:shd w:val="clear" w:color="auto" w:fill="FFFFFF"/>
        </w:rPr>
        <w:t xml:space="preserve">протестантский хорал стал неотъемлемой составной частью музыкального языка </w:t>
      </w:r>
      <w:proofErr w:type="spellStart"/>
      <w:r w:rsidRPr="00446210">
        <w:rPr>
          <w:rFonts w:ascii="Segoe UI" w:hAnsi="Segoe UI" w:cs="Segoe UI"/>
          <w:b/>
          <w:color w:val="4F4F4F"/>
          <w:sz w:val="18"/>
          <w:szCs w:val="18"/>
          <w:shd w:val="clear" w:color="auto" w:fill="FFFFFF"/>
        </w:rPr>
        <w:t>И.С.Баха</w:t>
      </w:r>
      <w:proofErr w:type="spellEnd"/>
      <w:r w:rsidRPr="00446210">
        <w:rPr>
          <w:rFonts w:ascii="Segoe UI" w:hAnsi="Segoe UI" w:cs="Segoe UI"/>
          <w:b/>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Хоралы пелись протестантской общиной, они входили в духовный мир человека как естественный, необходимый, органично вросший в психику и сознание элемент мироощущения. </w:t>
      </w:r>
      <w:r w:rsidRPr="00446210">
        <w:rPr>
          <w:rFonts w:ascii="Segoe UI" w:hAnsi="Segoe UI" w:cs="Segoe UI"/>
          <w:i/>
          <w:color w:val="4F4F4F"/>
          <w:sz w:val="18"/>
          <w:szCs w:val="18"/>
          <w:shd w:val="clear" w:color="auto" w:fill="FFFFFF"/>
        </w:rPr>
        <w:t>Все люди Германии того времени знали мелодии хоралов наизусть</w:t>
      </w:r>
      <w:r>
        <w:rPr>
          <w:rFonts w:ascii="Segoe UI" w:hAnsi="Segoe UI" w:cs="Segoe UI"/>
          <w:color w:val="4F4F4F"/>
          <w:sz w:val="18"/>
          <w:szCs w:val="18"/>
          <w:shd w:val="clear" w:color="auto" w:fill="FFFFFF"/>
        </w:rPr>
        <w:t xml:space="preserve">. Они настолько прочно ассоциировались с определенным смыслом, что могли служить паролем при узнавании единомышленников. Поэтому для слушателей времени Баха и его культурного ареала </w:t>
      </w:r>
      <w:r w:rsidRPr="00446210">
        <w:rPr>
          <w:rFonts w:ascii="Segoe UI" w:hAnsi="Segoe UI" w:cs="Segoe UI"/>
          <w:i/>
          <w:color w:val="4F4F4F"/>
          <w:sz w:val="18"/>
          <w:szCs w:val="18"/>
          <w:u w:val="single"/>
          <w:shd w:val="clear" w:color="auto" w:fill="FFFFFF"/>
        </w:rPr>
        <w:t>хоральные мелодии являлись по существу знаками, отражавшими содержание хорала</w:t>
      </w:r>
      <w:r>
        <w:rPr>
          <w:rFonts w:ascii="Segoe UI" w:hAnsi="Segoe UI" w:cs="Segoe UI"/>
          <w:color w:val="4F4F4F"/>
          <w:sz w:val="18"/>
          <w:szCs w:val="18"/>
          <w:shd w:val="clear" w:color="auto" w:fill="FFFFFF"/>
        </w:rPr>
        <w:t xml:space="preserve">.     Встречаясь в музыкальном тексте с другими подобными знаками, они выстраивались в сложные ассоциативные ряды, в результате чего их смысл приобретал различные оттенки, они обогащались и превращались в символы. У слушателей возникало сразу несколько ассоциаций - с содержанием хорала, с конкретным эпизодом библейской истории, с кругом праздников или ритуальным действом, которому предназначался этот хорал. Так, например, симфония (3-голосная инвенция) </w:t>
      </w:r>
      <w:proofErr w:type="gramStart"/>
      <w:r>
        <w:rPr>
          <w:rFonts w:ascii="Segoe UI" w:hAnsi="Segoe UI" w:cs="Segoe UI"/>
          <w:color w:val="4F4F4F"/>
          <w:sz w:val="18"/>
          <w:szCs w:val="18"/>
          <w:shd w:val="clear" w:color="auto" w:fill="FFFFFF"/>
        </w:rPr>
        <w:t>а</w:t>
      </w:r>
      <w:proofErr w:type="gramEnd"/>
      <w:r>
        <w:rPr>
          <w:rFonts w:ascii="Segoe UI" w:hAnsi="Segoe UI" w:cs="Segoe UI"/>
          <w:color w:val="4F4F4F"/>
          <w:sz w:val="18"/>
          <w:szCs w:val="18"/>
          <w:shd w:val="clear" w:color="auto" w:fill="FFFFFF"/>
        </w:rPr>
        <w:t>-</w:t>
      </w:r>
      <w:proofErr w:type="spellStart"/>
      <w:r>
        <w:rPr>
          <w:rFonts w:ascii="Segoe UI" w:hAnsi="Segoe UI" w:cs="Segoe UI"/>
          <w:color w:val="4F4F4F"/>
          <w:sz w:val="18"/>
          <w:szCs w:val="18"/>
          <w:shd w:val="clear" w:color="auto" w:fill="FFFFFF"/>
        </w:rPr>
        <w:t>mоll</w:t>
      </w:r>
      <w:proofErr w:type="spellEnd"/>
      <w:r>
        <w:rPr>
          <w:rFonts w:ascii="Segoe UI" w:hAnsi="Segoe UI" w:cs="Segoe UI"/>
          <w:color w:val="4F4F4F"/>
          <w:sz w:val="18"/>
          <w:szCs w:val="18"/>
          <w:shd w:val="clear" w:color="auto" w:fill="FFFFFF"/>
        </w:rPr>
        <w:t xml:space="preserve"> основана на хорале "</w:t>
      </w:r>
      <w:proofErr w:type="spellStart"/>
      <w:r>
        <w:rPr>
          <w:rFonts w:ascii="Segoe UI" w:hAnsi="Segoe UI" w:cs="Segoe UI"/>
          <w:color w:val="4F4F4F"/>
          <w:sz w:val="18"/>
          <w:szCs w:val="18"/>
          <w:shd w:val="clear" w:color="auto" w:fill="FFFFFF"/>
        </w:rPr>
        <w:t>Christ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lag</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Todesbanden</w:t>
      </w:r>
      <w:proofErr w:type="spellEnd"/>
      <w:r>
        <w:rPr>
          <w:rFonts w:ascii="Segoe UI" w:hAnsi="Segoe UI" w:cs="Segoe UI"/>
          <w:color w:val="4F4F4F"/>
          <w:sz w:val="18"/>
          <w:szCs w:val="18"/>
          <w:shd w:val="clear" w:color="auto" w:fill="FFFFFF"/>
        </w:rPr>
        <w:t>"("Христос лежал в пеленах смерти"), принадлежащем к пасхальному кругу. Соответственно тексту хорала, музыкальное содержание симфонии включает в себя как образы печали, скорби, так и радость по поводу воскресения Христа, и славословия "Аллилуйя". Цитирование хоралов из благодарственного круга "</w:t>
      </w:r>
      <w:proofErr w:type="spellStart"/>
      <w:r>
        <w:rPr>
          <w:rFonts w:ascii="Segoe UI" w:hAnsi="Segoe UI" w:cs="Segoe UI"/>
          <w:color w:val="4F4F4F"/>
          <w:sz w:val="18"/>
          <w:szCs w:val="18"/>
          <w:shd w:val="clear" w:color="auto" w:fill="FFFFFF"/>
        </w:rPr>
        <w:t>Не</w:t>
      </w:r>
      <w:proofErr w:type="gramStart"/>
      <w:r>
        <w:rPr>
          <w:rFonts w:ascii="Segoe UI" w:hAnsi="Segoe UI" w:cs="Segoe UI"/>
          <w:color w:val="4F4F4F"/>
          <w:sz w:val="18"/>
          <w:szCs w:val="18"/>
          <w:shd w:val="clear" w:color="auto" w:fill="FFFFFF"/>
        </w:rPr>
        <w:t>rr</w:t>
      </w:r>
      <w:proofErr w:type="spellEnd"/>
      <w:proofErr w:type="gram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Gott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dich</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loben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wir</w:t>
      </w:r>
      <w:proofErr w:type="spellEnd"/>
      <w:r>
        <w:rPr>
          <w:rFonts w:ascii="Segoe UI" w:hAnsi="Segoe UI" w:cs="Segoe UI"/>
          <w:color w:val="4F4F4F"/>
          <w:sz w:val="18"/>
          <w:szCs w:val="18"/>
          <w:shd w:val="clear" w:color="auto" w:fill="FFFFFF"/>
        </w:rPr>
        <w:t>"("Тебя, Боже, хвалим") в фуге Е-</w:t>
      </w:r>
      <w:proofErr w:type="spellStart"/>
      <w:r>
        <w:rPr>
          <w:rFonts w:ascii="Segoe UI" w:hAnsi="Segoe UI" w:cs="Segoe UI"/>
          <w:color w:val="4F4F4F"/>
          <w:sz w:val="18"/>
          <w:szCs w:val="18"/>
          <w:shd w:val="clear" w:color="auto" w:fill="FFFFFF"/>
        </w:rPr>
        <w:t>duг</w:t>
      </w:r>
      <w:proofErr w:type="spellEnd"/>
      <w:r>
        <w:rPr>
          <w:rFonts w:ascii="Segoe UI" w:hAnsi="Segoe UI" w:cs="Segoe UI"/>
          <w:color w:val="4F4F4F"/>
          <w:sz w:val="18"/>
          <w:szCs w:val="18"/>
          <w:shd w:val="clear" w:color="auto" w:fill="FFFFFF"/>
        </w:rPr>
        <w:t xml:space="preserve"> II тома или "</w:t>
      </w:r>
      <w:proofErr w:type="spellStart"/>
      <w:r>
        <w:rPr>
          <w:rFonts w:ascii="Segoe UI" w:hAnsi="Segoe UI" w:cs="Segoe UI"/>
          <w:color w:val="4F4F4F"/>
          <w:sz w:val="18"/>
          <w:szCs w:val="18"/>
          <w:shd w:val="clear" w:color="auto" w:fill="FFFFFF"/>
        </w:rPr>
        <w:t>Аllein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Gott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Hoh'sei</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Ehr</w:t>
      </w:r>
      <w:proofErr w:type="spellEnd"/>
      <w:r>
        <w:rPr>
          <w:rFonts w:ascii="Segoe UI" w:hAnsi="Segoe UI" w:cs="Segoe UI"/>
          <w:color w:val="4F4F4F"/>
          <w:sz w:val="18"/>
          <w:szCs w:val="18"/>
          <w:shd w:val="clear" w:color="auto" w:fill="FFFFFF"/>
        </w:rPr>
        <w:t>" ("Только один Бог на небесах") в фуге G-</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I тома определяет их содержание. </w:t>
      </w:r>
      <w:proofErr w:type="gramStart"/>
      <w:r>
        <w:rPr>
          <w:rFonts w:ascii="Segoe UI" w:hAnsi="Segoe UI" w:cs="Segoe UI"/>
          <w:color w:val="4F4F4F"/>
          <w:sz w:val="18"/>
          <w:szCs w:val="18"/>
          <w:shd w:val="clear" w:color="auto" w:fill="FFFFFF"/>
        </w:rPr>
        <w:t>Покаянные хоралы "</w:t>
      </w:r>
      <w:proofErr w:type="spellStart"/>
      <w:r>
        <w:rPr>
          <w:rFonts w:ascii="Segoe UI" w:hAnsi="Segoe UI" w:cs="Segoe UI"/>
          <w:color w:val="4F4F4F"/>
          <w:sz w:val="18"/>
          <w:szCs w:val="18"/>
          <w:shd w:val="clear" w:color="auto" w:fill="FFFFFF"/>
        </w:rPr>
        <w:t>Aus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tiefer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Not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schrei</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ich</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zu</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dir</w:t>
      </w:r>
      <w:proofErr w:type="spellEnd"/>
      <w:r>
        <w:rPr>
          <w:rFonts w:ascii="Segoe UI" w:hAnsi="Segoe UI" w:cs="Segoe UI"/>
          <w:color w:val="4F4F4F"/>
          <w:sz w:val="18"/>
          <w:szCs w:val="18"/>
          <w:shd w:val="clear" w:color="auto" w:fill="FFFFFF"/>
        </w:rPr>
        <w:t xml:space="preserve">" ("Из бездны бед взываю я к Тебе") в двух вариантах, звучащие в циклах </w:t>
      </w:r>
      <w:proofErr w:type="spellStart"/>
      <w:r>
        <w:rPr>
          <w:rFonts w:ascii="Segoe UI" w:hAnsi="Segoe UI" w:cs="Segoe UI"/>
          <w:color w:val="4F4F4F"/>
          <w:sz w:val="18"/>
          <w:szCs w:val="18"/>
          <w:shd w:val="clear" w:color="auto" w:fill="FFFFFF"/>
        </w:rPr>
        <w:t>es-moll</w:t>
      </w:r>
      <w:proofErr w:type="spellEnd"/>
      <w:r>
        <w:rPr>
          <w:rFonts w:ascii="Segoe UI" w:hAnsi="Segoe UI" w:cs="Segoe UI"/>
          <w:color w:val="4F4F4F"/>
          <w:sz w:val="18"/>
          <w:szCs w:val="18"/>
          <w:shd w:val="clear" w:color="auto" w:fill="FFFFFF"/>
        </w:rPr>
        <w:t>, b-</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I тома и b-</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II тома или покаянный хорал "</w:t>
      </w:r>
      <w:proofErr w:type="spellStart"/>
      <w:r>
        <w:rPr>
          <w:rFonts w:ascii="Segoe UI" w:hAnsi="Segoe UI" w:cs="Segoe UI"/>
          <w:color w:val="4F4F4F"/>
          <w:sz w:val="18"/>
          <w:szCs w:val="18"/>
          <w:shd w:val="clear" w:color="auto" w:fill="FFFFFF"/>
        </w:rPr>
        <w:t>Herr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Jesu</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Christ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du</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hochstes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Gut</w:t>
      </w:r>
      <w:proofErr w:type="spellEnd"/>
      <w:r>
        <w:rPr>
          <w:rFonts w:ascii="Segoe UI" w:hAnsi="Segoe UI" w:cs="Segoe UI"/>
          <w:color w:val="4F4F4F"/>
          <w:sz w:val="18"/>
          <w:szCs w:val="18"/>
          <w:shd w:val="clear" w:color="auto" w:fill="FFFFFF"/>
        </w:rPr>
        <w:t xml:space="preserve">" ("Господь Иисус Христос, Ты - высшее благо") - используемый в цикле </w:t>
      </w:r>
      <w:proofErr w:type="spellStart"/>
      <w:r>
        <w:rPr>
          <w:rFonts w:ascii="Segoe UI" w:hAnsi="Segoe UI" w:cs="Segoe UI"/>
          <w:color w:val="4F4F4F"/>
          <w:sz w:val="18"/>
          <w:szCs w:val="18"/>
          <w:shd w:val="clear" w:color="auto" w:fill="FFFFFF"/>
        </w:rPr>
        <w:t>gis-moll</w:t>
      </w:r>
      <w:proofErr w:type="spellEnd"/>
      <w:r>
        <w:rPr>
          <w:rFonts w:ascii="Segoe UI" w:hAnsi="Segoe UI" w:cs="Segoe UI"/>
          <w:color w:val="4F4F4F"/>
          <w:sz w:val="18"/>
          <w:szCs w:val="18"/>
          <w:shd w:val="clear" w:color="auto" w:fill="FFFFFF"/>
        </w:rPr>
        <w:t xml:space="preserve"> I тома сообщают этим прелюдиям и фугам определенный эмоциональный настрой и</w:t>
      </w:r>
      <w:proofErr w:type="gramEnd"/>
      <w:r>
        <w:rPr>
          <w:rFonts w:ascii="Segoe UI" w:hAnsi="Segoe UI" w:cs="Segoe UI"/>
          <w:color w:val="4F4F4F"/>
          <w:sz w:val="18"/>
          <w:szCs w:val="18"/>
          <w:shd w:val="clear" w:color="auto" w:fill="FFFFFF"/>
        </w:rPr>
        <w:t xml:space="preserve"> свидетельствуют об общности их содержания.</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Однако роль хоралов в музыкальном языке Баха не ограничивается цитированием их мелодий. Отдельные мотивы их хоралов становятся устойчивыми формулами, имеющими определенное значение. Яворский пишет: "Все мотивы, которые были тогда в ходу, имели точный смысл, будучи обыкновенно происхождения неумышленного, а получившиеся как наследие народного творчества, запечатленного в григорианском хорале и затем в переработке этих же напевов в протестантском хорале" (13, </w:t>
      </w:r>
      <w:proofErr w:type="spellStart"/>
      <w:r>
        <w:rPr>
          <w:rFonts w:ascii="Segoe UI" w:hAnsi="Segoe UI" w:cs="Segoe UI"/>
          <w:color w:val="4F4F4F"/>
          <w:sz w:val="18"/>
          <w:szCs w:val="18"/>
          <w:shd w:val="clear" w:color="auto" w:fill="FFFFFF"/>
        </w:rPr>
        <w:t>ед.хр</w:t>
      </w:r>
      <w:proofErr w:type="spellEnd"/>
      <w:r>
        <w:rPr>
          <w:rFonts w:ascii="Segoe UI" w:hAnsi="Segoe UI" w:cs="Segoe UI"/>
          <w:color w:val="4F4F4F"/>
          <w:sz w:val="18"/>
          <w:szCs w:val="18"/>
          <w:shd w:val="clear" w:color="auto" w:fill="FFFFFF"/>
        </w:rPr>
        <w:t>. 5793). Так, мелодический оборот из старинного гуситского хорала "</w:t>
      </w:r>
      <w:proofErr w:type="spellStart"/>
      <w:r>
        <w:rPr>
          <w:rFonts w:ascii="Segoe UI" w:hAnsi="Segoe UI" w:cs="Segoe UI"/>
          <w:color w:val="4F4F4F"/>
          <w:sz w:val="18"/>
          <w:szCs w:val="18"/>
          <w:shd w:val="clear" w:color="auto" w:fill="FFFFFF"/>
        </w:rPr>
        <w:t>was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mein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Gott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will</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das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g'shen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allzeit</w:t>
      </w:r>
      <w:proofErr w:type="spellEnd"/>
      <w:r>
        <w:rPr>
          <w:rFonts w:ascii="Segoe UI" w:hAnsi="Segoe UI" w:cs="Segoe UI"/>
          <w:color w:val="4F4F4F"/>
          <w:sz w:val="18"/>
          <w:szCs w:val="18"/>
          <w:shd w:val="clear" w:color="auto" w:fill="FFFFFF"/>
        </w:rPr>
        <w:t xml:space="preserve">" (Что мой Бог хочет, то сбудется"), на который приходятся слова "то сбудется", становится у Баха </w:t>
      </w:r>
      <w:r w:rsidRPr="00B371A3">
        <w:rPr>
          <w:rFonts w:ascii="Segoe UI" w:hAnsi="Segoe UI" w:cs="Segoe UI"/>
          <w:i/>
          <w:color w:val="4F4F4F"/>
          <w:sz w:val="18"/>
          <w:szCs w:val="18"/>
          <w:u w:val="single"/>
          <w:shd w:val="clear" w:color="auto" w:fill="FFFFFF"/>
        </w:rPr>
        <w:t>символом предопределения</w:t>
      </w:r>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Он очень часто встречается в произведениях Баха, неся в контексте именно такое смысловое значение (например, темы фуг </w:t>
      </w:r>
      <w:proofErr w:type="spellStart"/>
      <w:r>
        <w:rPr>
          <w:rFonts w:ascii="Segoe UI" w:hAnsi="Segoe UI" w:cs="Segoe UI"/>
          <w:color w:val="4F4F4F"/>
          <w:sz w:val="18"/>
          <w:szCs w:val="18"/>
          <w:shd w:val="clear" w:color="auto" w:fill="FFFFFF"/>
        </w:rPr>
        <w:t>cis-moll</w:t>
      </w:r>
      <w:proofErr w:type="spellEnd"/>
      <w:r>
        <w:rPr>
          <w:rFonts w:ascii="Segoe UI" w:hAnsi="Segoe UI" w:cs="Segoe UI"/>
          <w:color w:val="4F4F4F"/>
          <w:sz w:val="18"/>
          <w:szCs w:val="18"/>
          <w:shd w:val="clear" w:color="auto" w:fill="FFFFFF"/>
        </w:rPr>
        <w:t xml:space="preserve"> I том - 3-я тема, g-</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II том, </w:t>
      </w:r>
      <w:proofErr w:type="spellStart"/>
      <w:r>
        <w:rPr>
          <w:rFonts w:ascii="Segoe UI" w:hAnsi="Segoe UI" w:cs="Segoe UI"/>
          <w:color w:val="4F4F4F"/>
          <w:sz w:val="18"/>
          <w:szCs w:val="18"/>
          <w:shd w:val="clear" w:color="auto" w:fill="FFFFFF"/>
        </w:rPr>
        <w:t>противосложение</w:t>
      </w:r>
      <w:proofErr w:type="spellEnd"/>
      <w:r>
        <w:rPr>
          <w:rFonts w:ascii="Segoe UI" w:hAnsi="Segoe UI" w:cs="Segoe UI"/>
          <w:color w:val="4F4F4F"/>
          <w:sz w:val="18"/>
          <w:szCs w:val="18"/>
          <w:shd w:val="clear" w:color="auto" w:fill="FFFFFF"/>
        </w:rPr>
        <w:t xml:space="preserve"> фуги </w:t>
      </w:r>
      <w:proofErr w:type="spellStart"/>
      <w:r>
        <w:rPr>
          <w:rFonts w:ascii="Segoe UI" w:hAnsi="Segoe UI" w:cs="Segoe UI"/>
          <w:color w:val="4F4F4F"/>
          <w:sz w:val="18"/>
          <w:szCs w:val="18"/>
          <w:shd w:val="clear" w:color="auto" w:fill="FFFFFF"/>
        </w:rPr>
        <w:t>fis-moll</w:t>
      </w:r>
      <w:proofErr w:type="spellEnd"/>
      <w:r>
        <w:rPr>
          <w:rFonts w:ascii="Segoe UI" w:hAnsi="Segoe UI" w:cs="Segoe UI"/>
          <w:color w:val="4F4F4F"/>
          <w:sz w:val="18"/>
          <w:szCs w:val="18"/>
          <w:shd w:val="clear" w:color="auto" w:fill="FFFFFF"/>
        </w:rPr>
        <w:t xml:space="preserve"> I том, вторая тема симфонии a-</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тема инвенции C-</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 </w:t>
      </w:r>
      <w:proofErr w:type="spellStart"/>
      <w:r>
        <w:rPr>
          <w:rFonts w:ascii="Segoe UI" w:hAnsi="Segoe UI" w:cs="Segoe UI"/>
          <w:color w:val="4F4F4F"/>
          <w:sz w:val="18"/>
          <w:szCs w:val="18"/>
          <w:shd w:val="clear" w:color="auto" w:fill="FFFFFF"/>
        </w:rPr>
        <w:t>лейттема</w:t>
      </w:r>
      <w:proofErr w:type="spellEnd"/>
      <w:r>
        <w:rPr>
          <w:rFonts w:ascii="Segoe UI" w:hAnsi="Segoe UI" w:cs="Segoe UI"/>
          <w:color w:val="4F4F4F"/>
          <w:sz w:val="18"/>
          <w:szCs w:val="18"/>
          <w:shd w:val="clear" w:color="auto" w:fill="FFFFFF"/>
        </w:rPr>
        <w:t xml:space="preserve"> французской сюиты h-</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и т.д.).</w:t>
      </w:r>
      <w:r>
        <w:rPr>
          <w:rFonts w:ascii="Segoe UI" w:hAnsi="Segoe UI" w:cs="Segoe UI"/>
          <w:color w:val="4F4F4F"/>
          <w:sz w:val="18"/>
          <w:szCs w:val="18"/>
        </w:rPr>
        <w:br/>
      </w:r>
      <w:r>
        <w:rPr>
          <w:rFonts w:ascii="Segoe UI" w:hAnsi="Segoe UI" w:cs="Segoe UI"/>
          <w:color w:val="4F4F4F"/>
          <w:sz w:val="18"/>
          <w:szCs w:val="18"/>
          <w:shd w:val="clear" w:color="auto" w:fill="FFFFFF"/>
        </w:rPr>
        <w:t>Излюбленный Бахом мотив звучит в хорале "</w:t>
      </w:r>
      <w:proofErr w:type="spellStart"/>
      <w:r>
        <w:rPr>
          <w:rFonts w:ascii="Segoe UI" w:hAnsi="Segoe UI" w:cs="Segoe UI"/>
          <w:color w:val="4F4F4F"/>
          <w:sz w:val="18"/>
          <w:szCs w:val="18"/>
          <w:shd w:val="clear" w:color="auto" w:fill="FFFFFF"/>
        </w:rPr>
        <w:t>aus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tiefer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Not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schrei</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ich</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zu</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dir</w:t>
      </w:r>
      <w:proofErr w:type="spellEnd"/>
      <w:r>
        <w:rPr>
          <w:rFonts w:ascii="Segoe UI" w:hAnsi="Segoe UI" w:cs="Segoe UI"/>
          <w:color w:val="4F4F4F"/>
          <w:sz w:val="18"/>
          <w:szCs w:val="18"/>
          <w:shd w:val="clear" w:color="auto" w:fill="FFFFFF"/>
        </w:rPr>
        <w:t>" ("Из бездны бед взываю я к Тебе") со словами "</w:t>
      </w:r>
      <w:proofErr w:type="spellStart"/>
      <w:r>
        <w:rPr>
          <w:rFonts w:ascii="Segoe UI" w:hAnsi="Segoe UI" w:cs="Segoe UI"/>
          <w:color w:val="4F4F4F"/>
          <w:sz w:val="18"/>
          <w:szCs w:val="18"/>
          <w:shd w:val="clear" w:color="auto" w:fill="FFFFFF"/>
        </w:rPr>
        <w:t>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ist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allein</w:t>
      </w:r>
      <w:proofErr w:type="spellEnd"/>
      <w:r>
        <w:rPr>
          <w:rFonts w:ascii="Segoe UI" w:hAnsi="Segoe UI" w:cs="Segoe UI"/>
          <w:color w:val="4F4F4F"/>
          <w:sz w:val="18"/>
          <w:szCs w:val="18"/>
          <w:shd w:val="clear" w:color="auto" w:fill="FFFFFF"/>
        </w:rPr>
        <w:t>" - "Он один (наш добрый пастырь)".</w:t>
      </w:r>
      <w:r>
        <w:rPr>
          <w:rFonts w:ascii="Segoe UI" w:hAnsi="Segoe UI" w:cs="Segoe UI"/>
          <w:color w:val="4F4F4F"/>
          <w:sz w:val="18"/>
          <w:szCs w:val="18"/>
        </w:rPr>
        <w:br/>
      </w:r>
      <w:r>
        <w:rPr>
          <w:rFonts w:ascii="Segoe UI" w:hAnsi="Segoe UI" w:cs="Segoe UI"/>
          <w:color w:val="4F4F4F"/>
          <w:sz w:val="18"/>
          <w:szCs w:val="18"/>
          <w:shd w:val="clear" w:color="auto" w:fill="FFFFFF"/>
        </w:rPr>
        <w:t>        Этот мотив появляется в сочинениях Баха как символ Иисуса-пастыря, воплощающий надежду человека на духовное руководство.</w:t>
      </w:r>
      <w:r>
        <w:rPr>
          <w:rFonts w:ascii="Segoe UI" w:hAnsi="Segoe UI" w:cs="Segoe UI"/>
          <w:color w:val="4F4F4F"/>
          <w:sz w:val="18"/>
          <w:szCs w:val="18"/>
        </w:rPr>
        <w:br/>
      </w:r>
      <w:r>
        <w:rPr>
          <w:rFonts w:ascii="Segoe UI" w:hAnsi="Segoe UI" w:cs="Segoe UI"/>
          <w:color w:val="4F4F4F"/>
          <w:sz w:val="18"/>
          <w:szCs w:val="18"/>
          <w:shd w:val="clear" w:color="auto" w:fill="FFFFFF"/>
        </w:rPr>
        <w:t>        Подобные ключевые мотивы становятся также символами, несут очевидную смысловую функцию.</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Открытие цитирования хоральных мелодий, в "Хорошо темперированном клавире" принадлежит </w:t>
      </w:r>
      <w:proofErr w:type="spellStart"/>
      <w:r>
        <w:rPr>
          <w:rFonts w:ascii="Segoe UI" w:hAnsi="Segoe UI" w:cs="Segoe UI"/>
          <w:color w:val="4F4F4F"/>
          <w:sz w:val="18"/>
          <w:szCs w:val="18"/>
          <w:shd w:val="clear" w:color="auto" w:fill="FFFFFF"/>
        </w:rPr>
        <w:t>Б.Л.Яворскому</w:t>
      </w:r>
      <w:proofErr w:type="spellEnd"/>
      <w:r>
        <w:rPr>
          <w:rFonts w:ascii="Segoe UI" w:hAnsi="Segoe UI" w:cs="Segoe UI"/>
          <w:color w:val="4F4F4F"/>
          <w:sz w:val="18"/>
          <w:szCs w:val="18"/>
          <w:shd w:val="clear" w:color="auto" w:fill="FFFFFF"/>
        </w:rPr>
        <w:t xml:space="preserve"> и объективно доказывает, что в "Клавире хорошего строя" выражены важнейшие нравственные идеалы </w:t>
      </w:r>
      <w:proofErr w:type="spellStart"/>
      <w:r>
        <w:rPr>
          <w:rFonts w:ascii="Segoe UI" w:hAnsi="Segoe UI" w:cs="Segoe UI"/>
          <w:color w:val="4F4F4F"/>
          <w:sz w:val="18"/>
          <w:szCs w:val="18"/>
          <w:shd w:val="clear" w:color="auto" w:fill="FFFFFF"/>
        </w:rPr>
        <w:t>баховской</w:t>
      </w:r>
      <w:proofErr w:type="spellEnd"/>
      <w:r>
        <w:rPr>
          <w:rFonts w:ascii="Segoe UI" w:hAnsi="Segoe UI" w:cs="Segoe UI"/>
          <w:color w:val="4F4F4F"/>
          <w:sz w:val="18"/>
          <w:szCs w:val="18"/>
          <w:shd w:val="clear" w:color="auto" w:fill="FFFFFF"/>
        </w:rPr>
        <w:t xml:space="preserve"> эпохи, воплощенные в образах евангельских легенд" (2, с. 34).</w:t>
      </w:r>
      <w:r>
        <w:rPr>
          <w:rFonts w:ascii="Segoe UI" w:hAnsi="Segoe UI" w:cs="Segoe UI"/>
          <w:color w:val="4F4F4F"/>
          <w:sz w:val="18"/>
          <w:szCs w:val="18"/>
        </w:rPr>
        <w:br/>
      </w:r>
      <w:r>
        <w:rPr>
          <w:rFonts w:ascii="Segoe UI" w:hAnsi="Segoe UI" w:cs="Segoe UI"/>
          <w:color w:val="4F4F4F"/>
          <w:sz w:val="18"/>
          <w:szCs w:val="18"/>
        </w:rPr>
        <w:br/>
      </w:r>
    </w:p>
    <w:p w:rsidR="0030287D" w:rsidRDefault="000D32C0" w:rsidP="0030287D">
      <w:pPr>
        <w:rPr>
          <w:rFonts w:ascii="Segoe UI" w:hAnsi="Segoe UI" w:cs="Segoe UI"/>
          <w:color w:val="4F4F4F"/>
          <w:sz w:val="16"/>
          <w:szCs w:val="18"/>
          <w:shd w:val="clear" w:color="auto" w:fill="FFFFFF"/>
        </w:rPr>
      </w:pPr>
      <w:proofErr w:type="spellStart"/>
      <w:r w:rsidRPr="00B371A3">
        <w:rPr>
          <w:rFonts w:ascii="Segoe UI" w:hAnsi="Segoe UI" w:cs="Segoe UI"/>
          <w:b/>
          <w:color w:val="4F4F4F"/>
          <w:sz w:val="18"/>
          <w:szCs w:val="18"/>
          <w:shd w:val="clear" w:color="auto" w:fill="FFFFFF"/>
        </w:rPr>
        <w:lastRenderedPageBreak/>
        <w:t>Баховская</w:t>
      </w:r>
      <w:proofErr w:type="spellEnd"/>
      <w:r w:rsidRPr="00B371A3">
        <w:rPr>
          <w:rFonts w:ascii="Segoe UI" w:hAnsi="Segoe UI" w:cs="Segoe UI"/>
          <w:b/>
          <w:color w:val="4F4F4F"/>
          <w:sz w:val="18"/>
          <w:szCs w:val="18"/>
          <w:shd w:val="clear" w:color="auto" w:fill="FFFFFF"/>
        </w:rPr>
        <w:t xml:space="preserve"> система символов</w:t>
      </w:r>
      <w:r>
        <w:rPr>
          <w:rFonts w:ascii="Segoe UI" w:hAnsi="Segoe UI" w:cs="Segoe UI"/>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На основании изучения кантатно-ораториального творчества Баха, выявления аналогий и мотивных связей этих произведений с его клавирными и инструментальными сочинениями, использования в них хоральных цитат и музыкально-риторических фигур, </w:t>
      </w:r>
      <w:proofErr w:type="spellStart"/>
      <w:r>
        <w:rPr>
          <w:rFonts w:ascii="Segoe UI" w:hAnsi="Segoe UI" w:cs="Segoe UI"/>
          <w:color w:val="4F4F4F"/>
          <w:sz w:val="18"/>
          <w:szCs w:val="18"/>
          <w:shd w:val="clear" w:color="auto" w:fill="FFFFFF"/>
        </w:rPr>
        <w:t>Б.Л.Яворский</w:t>
      </w:r>
      <w:proofErr w:type="spellEnd"/>
      <w:r>
        <w:rPr>
          <w:rFonts w:ascii="Segoe UI" w:hAnsi="Segoe UI" w:cs="Segoe UI"/>
          <w:color w:val="4F4F4F"/>
          <w:sz w:val="18"/>
          <w:szCs w:val="18"/>
          <w:shd w:val="clear" w:color="auto" w:fill="FFFFFF"/>
        </w:rPr>
        <w:t xml:space="preserve"> разработал систему музыкальных символов Баха.    Сохранилось письмо Яворского к </w:t>
      </w:r>
      <w:proofErr w:type="spellStart"/>
      <w:r>
        <w:rPr>
          <w:rFonts w:ascii="Segoe UI" w:hAnsi="Segoe UI" w:cs="Segoe UI"/>
          <w:color w:val="4F4F4F"/>
          <w:sz w:val="18"/>
          <w:szCs w:val="18"/>
          <w:shd w:val="clear" w:color="auto" w:fill="FFFFFF"/>
        </w:rPr>
        <w:t>С.В.Протопопову</w:t>
      </w:r>
      <w:proofErr w:type="spellEnd"/>
      <w:r>
        <w:rPr>
          <w:rFonts w:ascii="Segoe UI" w:hAnsi="Segoe UI" w:cs="Segoe UI"/>
          <w:color w:val="4F4F4F"/>
          <w:sz w:val="18"/>
          <w:szCs w:val="18"/>
          <w:shd w:val="clear" w:color="auto" w:fill="FFFFFF"/>
        </w:rPr>
        <w:t>, написанное в 1917 году, с примерами и пояснениями различных символов. Ниже приводятся выдержки из этого письма.</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1. Равномерное движение нижнего голоса уподоблялось </w:t>
      </w:r>
      <w:proofErr w:type="spellStart"/>
      <w:r>
        <w:rPr>
          <w:rFonts w:ascii="Segoe UI" w:hAnsi="Segoe UI" w:cs="Segoe UI"/>
          <w:color w:val="4F4F4F"/>
          <w:sz w:val="18"/>
          <w:szCs w:val="18"/>
          <w:shd w:val="clear" w:color="auto" w:fill="FFFFFF"/>
        </w:rPr>
        <w:t>шаганию</w:t>
      </w:r>
      <w:proofErr w:type="spellEnd"/>
      <w:r>
        <w:rPr>
          <w:rFonts w:ascii="Segoe UI" w:hAnsi="Segoe UI" w:cs="Segoe UI"/>
          <w:color w:val="4F4F4F"/>
          <w:sz w:val="18"/>
          <w:szCs w:val="18"/>
          <w:shd w:val="clear" w:color="auto" w:fill="FFFFFF"/>
        </w:rPr>
        <w:t>. Такое движение, разумеется, было скорее шагов человека, но ведь в искусстве всякие житейские явления проектируются на сознание, а не фактически копируются .</w:t>
      </w:r>
      <w:r>
        <w:rPr>
          <w:rFonts w:ascii="Segoe UI" w:hAnsi="Segoe UI" w:cs="Segoe UI"/>
          <w:color w:val="4F4F4F"/>
          <w:sz w:val="18"/>
          <w:szCs w:val="18"/>
        </w:rPr>
        <w:br/>
      </w:r>
      <w:r>
        <w:rPr>
          <w:rFonts w:ascii="Segoe UI" w:hAnsi="Segoe UI" w:cs="Segoe UI"/>
          <w:color w:val="4F4F4F"/>
          <w:sz w:val="18"/>
          <w:szCs w:val="18"/>
          <w:shd w:val="clear" w:color="auto" w:fill="FFFFFF"/>
        </w:rPr>
        <w:t>2. Короткие, быстрые, размашистые, обрывающиеся фигуры изображали ликование.</w:t>
      </w:r>
      <w:r>
        <w:rPr>
          <w:rFonts w:ascii="Segoe UI" w:hAnsi="Segoe UI" w:cs="Segoe UI"/>
          <w:color w:val="4F4F4F"/>
          <w:sz w:val="18"/>
          <w:szCs w:val="18"/>
        </w:rPr>
        <w:br/>
      </w:r>
      <w:r>
        <w:rPr>
          <w:rFonts w:ascii="Segoe UI" w:hAnsi="Segoe UI" w:cs="Segoe UI"/>
          <w:color w:val="4F4F4F"/>
          <w:sz w:val="18"/>
          <w:szCs w:val="18"/>
          <w:shd w:val="clear" w:color="auto" w:fill="FFFFFF"/>
        </w:rPr>
        <w:t>3. Такие же, но не быстрые фигуры - спокойное довольство.</w:t>
      </w:r>
      <w:r>
        <w:rPr>
          <w:rFonts w:ascii="Segoe UI" w:hAnsi="Segoe UI" w:cs="Segoe UI"/>
          <w:color w:val="4F4F4F"/>
          <w:sz w:val="18"/>
          <w:szCs w:val="18"/>
        </w:rPr>
        <w:br/>
      </w:r>
      <w:r>
        <w:rPr>
          <w:rFonts w:ascii="Segoe UI" w:hAnsi="Segoe UI" w:cs="Segoe UI"/>
          <w:color w:val="4F4F4F"/>
          <w:sz w:val="18"/>
          <w:szCs w:val="18"/>
          <w:shd w:val="clear" w:color="auto" w:fill="FFFFFF"/>
        </w:rPr>
        <w:t>4. Пунктирный ритм - бодрость, величие, торжество.</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5. </w:t>
      </w:r>
      <w:proofErr w:type="spellStart"/>
      <w:r>
        <w:rPr>
          <w:rFonts w:ascii="Segoe UI" w:hAnsi="Segoe UI" w:cs="Segoe UI"/>
          <w:color w:val="4F4F4F"/>
          <w:sz w:val="18"/>
          <w:szCs w:val="18"/>
          <w:shd w:val="clear" w:color="auto" w:fill="FFFFFF"/>
        </w:rPr>
        <w:t>Триольный</w:t>
      </w:r>
      <w:proofErr w:type="spellEnd"/>
      <w:r>
        <w:rPr>
          <w:rFonts w:ascii="Segoe UI" w:hAnsi="Segoe UI" w:cs="Segoe UI"/>
          <w:color w:val="4F4F4F"/>
          <w:sz w:val="18"/>
          <w:szCs w:val="18"/>
          <w:shd w:val="clear" w:color="auto" w:fill="FFFFFF"/>
        </w:rPr>
        <w:t xml:space="preserve"> ритм - усталость, уныние.</w:t>
      </w:r>
      <w:r>
        <w:rPr>
          <w:rFonts w:ascii="Segoe UI" w:hAnsi="Segoe UI" w:cs="Segoe UI"/>
          <w:color w:val="4F4F4F"/>
          <w:sz w:val="18"/>
          <w:szCs w:val="18"/>
        </w:rPr>
        <w:br/>
      </w:r>
      <w:r>
        <w:rPr>
          <w:rFonts w:ascii="Segoe UI" w:hAnsi="Segoe UI" w:cs="Segoe UI"/>
          <w:color w:val="4F4F4F"/>
          <w:sz w:val="18"/>
          <w:szCs w:val="18"/>
          <w:shd w:val="clear" w:color="auto" w:fill="FFFFFF"/>
        </w:rPr>
        <w:t>6. Скачки вниз на большие интервалы - септимы, ноны - старческую немощь (...) Октава же считалась     признаком спокойствия, благополучия.</w:t>
      </w:r>
      <w:r>
        <w:rPr>
          <w:rFonts w:ascii="Segoe UI" w:hAnsi="Segoe UI" w:cs="Segoe UI"/>
          <w:color w:val="4F4F4F"/>
          <w:sz w:val="18"/>
          <w:szCs w:val="18"/>
        </w:rPr>
        <w:br/>
      </w:r>
      <w:r>
        <w:rPr>
          <w:rFonts w:ascii="Segoe UI" w:hAnsi="Segoe UI" w:cs="Segoe UI"/>
          <w:color w:val="4F4F4F"/>
          <w:sz w:val="18"/>
          <w:szCs w:val="18"/>
          <w:shd w:val="clear" w:color="auto" w:fill="FFFFFF"/>
        </w:rPr>
        <w:t>7. Ровный хроматизм - острую печаль, боль (и вверх, и вниз).</w:t>
      </w:r>
      <w:r>
        <w:rPr>
          <w:rFonts w:ascii="Segoe UI" w:hAnsi="Segoe UI" w:cs="Segoe UI"/>
          <w:color w:val="4F4F4F"/>
          <w:sz w:val="18"/>
          <w:szCs w:val="18"/>
        </w:rPr>
        <w:br/>
      </w:r>
      <w:r>
        <w:rPr>
          <w:rFonts w:ascii="Segoe UI" w:hAnsi="Segoe UI" w:cs="Segoe UI"/>
          <w:color w:val="4F4F4F"/>
          <w:sz w:val="18"/>
          <w:szCs w:val="18"/>
          <w:shd w:val="clear" w:color="auto" w:fill="FFFFFF"/>
        </w:rPr>
        <w:t>8. Спускающиеся движения по два звука - тихую печаль, достойное горе.</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9. </w:t>
      </w:r>
      <w:proofErr w:type="spellStart"/>
      <w:r>
        <w:rPr>
          <w:rFonts w:ascii="Segoe UI" w:hAnsi="Segoe UI" w:cs="Segoe UI"/>
          <w:color w:val="4F4F4F"/>
          <w:sz w:val="18"/>
          <w:szCs w:val="18"/>
          <w:shd w:val="clear" w:color="auto" w:fill="FFFFFF"/>
        </w:rPr>
        <w:t>Трелеподобное</w:t>
      </w:r>
      <w:proofErr w:type="spellEnd"/>
      <w:r>
        <w:rPr>
          <w:rFonts w:ascii="Segoe UI" w:hAnsi="Segoe UI" w:cs="Segoe UI"/>
          <w:color w:val="4F4F4F"/>
          <w:sz w:val="18"/>
          <w:szCs w:val="18"/>
          <w:shd w:val="clear" w:color="auto" w:fill="FFFFFF"/>
        </w:rPr>
        <w:t xml:space="preserve"> движение - веселье, даже смех, при соответствующем регистре и тембре.</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10. Страдания распятого Христа - уменьшенная кварта, </w:t>
      </w:r>
      <w:proofErr w:type="spellStart"/>
      <w:r>
        <w:rPr>
          <w:rFonts w:ascii="Segoe UI" w:hAnsi="Segoe UI" w:cs="Segoe UI"/>
          <w:color w:val="4F4F4F"/>
          <w:sz w:val="18"/>
          <w:szCs w:val="18"/>
          <w:shd w:val="clear" w:color="auto" w:fill="FFFFFF"/>
        </w:rPr>
        <w:t>несопряжение</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Несопряжение</w:t>
      </w:r>
      <w:proofErr w:type="spellEnd"/>
      <w:r>
        <w:rPr>
          <w:rFonts w:ascii="Segoe UI" w:hAnsi="Segoe UI" w:cs="Segoe UI"/>
          <w:color w:val="4F4F4F"/>
          <w:sz w:val="18"/>
          <w:szCs w:val="18"/>
          <w:shd w:val="clear" w:color="auto" w:fill="FFFFFF"/>
        </w:rPr>
        <w:t xml:space="preserve"> - разрешение неустойчивого звука системы в несопряженный с ним устойчивый звук той же системы в направлении тяготения в двойной симметричной системе, образуемой двумя единичными системами на расстоянии полутона) из гармонической системы. Обратно - свершение. Тот же мотив с синкопой - требование распятия.</w:t>
      </w:r>
      <w:r>
        <w:rPr>
          <w:rFonts w:ascii="Segoe UI" w:hAnsi="Segoe UI" w:cs="Segoe UI"/>
          <w:color w:val="4F4F4F"/>
          <w:sz w:val="18"/>
          <w:szCs w:val="18"/>
        </w:rPr>
        <w:br/>
      </w:r>
      <w:r>
        <w:rPr>
          <w:rFonts w:ascii="Segoe UI" w:hAnsi="Segoe UI" w:cs="Segoe UI"/>
          <w:color w:val="4F4F4F"/>
          <w:sz w:val="18"/>
          <w:szCs w:val="18"/>
          <w:shd w:val="clear" w:color="auto" w:fill="FFFFFF"/>
        </w:rPr>
        <w:t>11. Подражание звону, перезвону, трубным возгласам, разным инструментам.</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12. Мотив воскресения, вознесения. Это восхождение трехкратное - символ Воскресения на третий день, конечно, усиленно-условный символ. Всякие необычные мелодические </w:t>
      </w:r>
      <w:proofErr w:type="spellStart"/>
      <w:r>
        <w:rPr>
          <w:rFonts w:ascii="Segoe UI" w:hAnsi="Segoe UI" w:cs="Segoe UI"/>
          <w:color w:val="4F4F4F"/>
          <w:sz w:val="18"/>
          <w:szCs w:val="18"/>
          <w:shd w:val="clear" w:color="auto" w:fill="FFFFFF"/>
        </w:rPr>
        <w:t>последования</w:t>
      </w:r>
      <w:proofErr w:type="spellEnd"/>
      <w:r>
        <w:rPr>
          <w:rFonts w:ascii="Segoe UI" w:hAnsi="Segoe UI" w:cs="Segoe UI"/>
          <w:color w:val="4F4F4F"/>
          <w:sz w:val="18"/>
          <w:szCs w:val="18"/>
          <w:shd w:val="clear" w:color="auto" w:fill="FFFFFF"/>
        </w:rPr>
        <w:t xml:space="preserve"> выражают и необычные понятия. Определенные мелодические мотивы, в зависимости от своего метроритмического устройства, выражают разные оттенки одной идеи (как в № 10).</w:t>
      </w:r>
      <w:r>
        <w:rPr>
          <w:rFonts w:ascii="Segoe UI" w:hAnsi="Segoe UI" w:cs="Segoe UI"/>
          <w:color w:val="4F4F4F"/>
          <w:sz w:val="18"/>
          <w:szCs w:val="18"/>
        </w:rPr>
        <w:br/>
      </w:r>
      <w:r>
        <w:rPr>
          <w:rFonts w:ascii="Segoe UI" w:hAnsi="Segoe UI" w:cs="Segoe UI"/>
          <w:color w:val="4F4F4F"/>
          <w:sz w:val="18"/>
          <w:szCs w:val="18"/>
          <w:shd w:val="clear" w:color="auto" w:fill="FFFFFF"/>
        </w:rPr>
        <w:t>13. Некоторое обращение мотива страданий с настойчивым ритмом - предопределение, неизбежная необходимость. "Да будет воля</w:t>
      </w:r>
      <w:proofErr w:type="gramStart"/>
      <w:r>
        <w:rPr>
          <w:rFonts w:ascii="Segoe UI" w:hAnsi="Segoe UI" w:cs="Segoe UI"/>
          <w:color w:val="4F4F4F"/>
          <w:sz w:val="18"/>
          <w:szCs w:val="18"/>
          <w:shd w:val="clear" w:color="auto" w:fill="FFFFFF"/>
        </w:rPr>
        <w:t xml:space="preserve"> Т</w:t>
      </w:r>
      <w:proofErr w:type="gramEnd"/>
      <w:r>
        <w:rPr>
          <w:rFonts w:ascii="Segoe UI" w:hAnsi="Segoe UI" w:cs="Segoe UI"/>
          <w:color w:val="4F4F4F"/>
          <w:sz w:val="18"/>
          <w:szCs w:val="18"/>
          <w:shd w:val="clear" w:color="auto" w:fill="FFFFFF"/>
        </w:rPr>
        <w:t>воя, а не моя".</w:t>
      </w:r>
      <w:r>
        <w:rPr>
          <w:rFonts w:ascii="Segoe UI" w:hAnsi="Segoe UI" w:cs="Segoe UI"/>
          <w:color w:val="4F4F4F"/>
          <w:sz w:val="18"/>
          <w:szCs w:val="18"/>
        </w:rPr>
        <w:br/>
      </w:r>
      <w:r>
        <w:rPr>
          <w:rFonts w:ascii="Segoe UI" w:hAnsi="Segoe UI" w:cs="Segoe UI"/>
          <w:color w:val="4F4F4F"/>
          <w:sz w:val="18"/>
          <w:szCs w:val="18"/>
          <w:shd w:val="clear" w:color="auto" w:fill="FFFFFF"/>
        </w:rPr>
        <w:t>14. Удвоение в терцию, сексту, дециму знаменуют спокойное чувство, довольство, радостное созерцание".</w:t>
      </w:r>
      <w:r>
        <w:rPr>
          <w:rFonts w:ascii="Segoe UI" w:hAnsi="Segoe UI" w:cs="Segoe UI"/>
          <w:color w:val="4F4F4F"/>
          <w:sz w:val="18"/>
          <w:szCs w:val="18"/>
        </w:rPr>
        <w:br/>
      </w:r>
      <w:r>
        <w:rPr>
          <w:rFonts w:ascii="Segoe UI" w:hAnsi="Segoe UI" w:cs="Segoe UI"/>
          <w:color w:val="4F4F4F"/>
          <w:sz w:val="18"/>
          <w:szCs w:val="18"/>
          <w:shd w:val="clear" w:color="auto" w:fill="FFFFFF"/>
        </w:rPr>
        <w:t>В этом письме Яворский называет лишь часть выявленных им характерных для произведений Баха символов. К ним можно добавить еще р</w:t>
      </w:r>
      <w:r w:rsidR="0043112F">
        <w:rPr>
          <w:rFonts w:ascii="Segoe UI" w:hAnsi="Segoe UI" w:cs="Segoe UI"/>
          <w:color w:val="4F4F4F"/>
          <w:sz w:val="18"/>
          <w:szCs w:val="18"/>
          <w:shd w:val="clear" w:color="auto" w:fill="FFFFFF"/>
        </w:rPr>
        <w:t>я</w:t>
      </w:r>
      <w:r>
        <w:rPr>
          <w:rFonts w:ascii="Segoe UI" w:hAnsi="Segoe UI" w:cs="Segoe UI"/>
          <w:color w:val="4F4F4F"/>
          <w:sz w:val="18"/>
          <w:szCs w:val="18"/>
          <w:shd w:val="clear" w:color="auto" w:fill="FFFFFF"/>
        </w:rPr>
        <w:t xml:space="preserve">д символов, указания на которые сохранились в материалах архивов </w:t>
      </w:r>
      <w:proofErr w:type="spellStart"/>
      <w:r>
        <w:rPr>
          <w:rFonts w:ascii="Segoe UI" w:hAnsi="Segoe UI" w:cs="Segoe UI"/>
          <w:color w:val="4F4F4F"/>
          <w:sz w:val="18"/>
          <w:szCs w:val="18"/>
          <w:shd w:val="clear" w:color="auto" w:fill="FFFFFF"/>
        </w:rPr>
        <w:t>Б.Л.Яворского</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С.Н.Ряузова</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Д.А.Авербух</w:t>
      </w:r>
      <w:proofErr w:type="spellEnd"/>
      <w:r>
        <w:rPr>
          <w:rFonts w:ascii="Segoe UI" w:hAnsi="Segoe UI" w:cs="Segoe UI"/>
          <w:color w:val="4F4F4F"/>
          <w:sz w:val="18"/>
          <w:szCs w:val="18"/>
          <w:shd w:val="clear" w:color="auto" w:fill="FFFFFF"/>
        </w:rPr>
        <w:t xml:space="preserve">, а также в письмах и воспоминаниях современников и учеников </w:t>
      </w:r>
      <w:proofErr w:type="spellStart"/>
      <w:r>
        <w:rPr>
          <w:rFonts w:ascii="Segoe UI" w:hAnsi="Segoe UI" w:cs="Segoe UI"/>
          <w:color w:val="4F4F4F"/>
          <w:sz w:val="18"/>
          <w:szCs w:val="18"/>
          <w:shd w:val="clear" w:color="auto" w:fill="FFFFFF"/>
        </w:rPr>
        <w:t>Б.Л.Яворского</w:t>
      </w:r>
      <w:proofErr w:type="spellEnd"/>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1. Символ креста, распятия.</w:t>
      </w:r>
      <w:r>
        <w:rPr>
          <w:rFonts w:ascii="Segoe UI" w:hAnsi="Segoe UI" w:cs="Segoe UI"/>
          <w:color w:val="4F4F4F"/>
          <w:sz w:val="18"/>
          <w:szCs w:val="18"/>
        </w:rPr>
        <w:br/>
      </w:r>
      <w:r>
        <w:rPr>
          <w:rFonts w:ascii="Segoe UI" w:hAnsi="Segoe UI" w:cs="Segoe UI"/>
          <w:color w:val="4F4F4F"/>
          <w:sz w:val="18"/>
          <w:szCs w:val="18"/>
          <w:shd w:val="clear" w:color="auto" w:fill="FFFFFF"/>
        </w:rPr>
        <w:t>2. Постижение воли Господней - восходящий тетрахорд.</w:t>
      </w:r>
      <w:r>
        <w:rPr>
          <w:rFonts w:ascii="Segoe UI" w:hAnsi="Segoe UI" w:cs="Segoe UI"/>
          <w:color w:val="4F4F4F"/>
          <w:sz w:val="18"/>
          <w:szCs w:val="18"/>
        </w:rPr>
        <w:br/>
      </w:r>
      <w:r>
        <w:rPr>
          <w:rFonts w:ascii="Segoe UI" w:hAnsi="Segoe UI" w:cs="Segoe UI"/>
          <w:color w:val="4F4F4F"/>
          <w:sz w:val="18"/>
          <w:szCs w:val="18"/>
          <w:shd w:val="clear" w:color="auto" w:fill="FFFFFF"/>
        </w:rPr>
        <w:t>3. Символ сострадания - восходящее минорное трезвучие, заканчивающееся символом предопределения.</w:t>
      </w:r>
      <w:r>
        <w:rPr>
          <w:rFonts w:ascii="Segoe UI" w:hAnsi="Segoe UI" w:cs="Segoe UI"/>
          <w:color w:val="4F4F4F"/>
          <w:sz w:val="18"/>
          <w:szCs w:val="18"/>
        </w:rPr>
        <w:br/>
      </w:r>
      <w:r>
        <w:rPr>
          <w:rFonts w:ascii="Segoe UI" w:hAnsi="Segoe UI" w:cs="Segoe UI"/>
          <w:color w:val="4F4F4F"/>
          <w:sz w:val="18"/>
          <w:szCs w:val="18"/>
          <w:shd w:val="clear" w:color="auto" w:fill="FFFFFF"/>
        </w:rPr>
        <w:t>4. Символ Жертвенности.</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5. Символ чаши страдания - фигура </w:t>
      </w:r>
      <w:proofErr w:type="spellStart"/>
      <w:r>
        <w:rPr>
          <w:rFonts w:ascii="Segoe UI" w:hAnsi="Segoe UI" w:cs="Segoe UI"/>
          <w:color w:val="4F4F4F"/>
          <w:sz w:val="18"/>
          <w:szCs w:val="18"/>
          <w:shd w:val="clear" w:color="auto" w:fill="FFFFFF"/>
        </w:rPr>
        <w:t>circulatio</w:t>
      </w:r>
      <w:proofErr w:type="spellEnd"/>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6. Вознесение, восхождение - фигура </w:t>
      </w:r>
      <w:proofErr w:type="spellStart"/>
      <w:r>
        <w:rPr>
          <w:rFonts w:ascii="Segoe UI" w:hAnsi="Segoe UI" w:cs="Segoe UI"/>
          <w:color w:val="4F4F4F"/>
          <w:sz w:val="18"/>
          <w:szCs w:val="18"/>
          <w:shd w:val="clear" w:color="auto" w:fill="FFFFFF"/>
        </w:rPr>
        <w:t>anabasis</w:t>
      </w:r>
      <w:proofErr w:type="spellEnd"/>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7. Умирание, </w:t>
      </w:r>
      <w:proofErr w:type="spellStart"/>
      <w:r>
        <w:rPr>
          <w:rFonts w:ascii="Segoe UI" w:hAnsi="Segoe UI" w:cs="Segoe UI"/>
          <w:color w:val="4F4F4F"/>
          <w:sz w:val="18"/>
          <w:szCs w:val="18"/>
          <w:shd w:val="clear" w:color="auto" w:fill="FFFFFF"/>
        </w:rPr>
        <w:t>оплакивание</w:t>
      </w:r>
      <w:proofErr w:type="spellEnd"/>
      <w:r>
        <w:rPr>
          <w:rFonts w:ascii="Segoe UI" w:hAnsi="Segoe UI" w:cs="Segoe UI"/>
          <w:color w:val="4F4F4F"/>
          <w:sz w:val="18"/>
          <w:szCs w:val="18"/>
          <w:shd w:val="clear" w:color="auto" w:fill="FFFFFF"/>
        </w:rPr>
        <w:t xml:space="preserve"> - фигура </w:t>
      </w:r>
      <w:proofErr w:type="spellStart"/>
      <w:r>
        <w:rPr>
          <w:rFonts w:ascii="Segoe UI" w:hAnsi="Segoe UI" w:cs="Segoe UI"/>
          <w:color w:val="4F4F4F"/>
          <w:sz w:val="18"/>
          <w:szCs w:val="18"/>
          <w:shd w:val="clear" w:color="auto" w:fill="FFFFFF"/>
        </w:rPr>
        <w:t>catabasis</w:t>
      </w:r>
      <w:proofErr w:type="spellEnd"/>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Как видим, музыкальные символы и хоральные мелодии имеют ясное смысловое содержание. Их прочтение позволяет дешифровать нотный текст, наполнить его духовной программой. С этой точки зрения понятие "чистой" музыки становится весьма условным. Истинная музыка всегда </w:t>
      </w:r>
      <w:proofErr w:type="spellStart"/>
      <w:r>
        <w:rPr>
          <w:rFonts w:ascii="Segoe UI" w:hAnsi="Segoe UI" w:cs="Segoe UI"/>
          <w:color w:val="4F4F4F"/>
          <w:sz w:val="18"/>
          <w:szCs w:val="18"/>
          <w:shd w:val="clear" w:color="auto" w:fill="FFFFFF"/>
        </w:rPr>
        <w:t>программна</w:t>
      </w:r>
      <w:proofErr w:type="spellEnd"/>
      <w:r>
        <w:rPr>
          <w:rFonts w:ascii="Segoe UI" w:hAnsi="Segoe UI" w:cs="Segoe UI"/>
          <w:color w:val="4F4F4F"/>
          <w:sz w:val="18"/>
          <w:szCs w:val="18"/>
          <w:shd w:val="clear" w:color="auto" w:fill="FFFFFF"/>
        </w:rPr>
        <w:t>, ее программа - схема процесса невидимой жизни духа.</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По словам </w:t>
      </w:r>
      <w:proofErr w:type="spellStart"/>
      <w:r>
        <w:rPr>
          <w:rFonts w:ascii="Segoe UI" w:hAnsi="Segoe UI" w:cs="Segoe UI"/>
          <w:color w:val="4F4F4F"/>
          <w:sz w:val="18"/>
          <w:szCs w:val="18"/>
          <w:shd w:val="clear" w:color="auto" w:fill="FFFFFF"/>
        </w:rPr>
        <w:t>А.Швейцера</w:t>
      </w:r>
      <w:proofErr w:type="spellEnd"/>
      <w:r>
        <w:rPr>
          <w:rFonts w:ascii="Segoe UI" w:hAnsi="Segoe UI" w:cs="Segoe UI"/>
          <w:color w:val="4F4F4F"/>
          <w:sz w:val="18"/>
          <w:szCs w:val="18"/>
          <w:shd w:val="clear" w:color="auto" w:fill="FFFFFF"/>
        </w:rPr>
        <w:t>, ""чистая" музыка дает знаки образов, письмена, пользуясь которыми конкретная фантазия рисует картины, наделенные определенным эмоциональным содержанием. Они требуют обратного перевода драмы чу</w:t>
      </w:r>
      <w:proofErr w:type="gramStart"/>
      <w:r>
        <w:rPr>
          <w:rFonts w:ascii="Segoe UI" w:hAnsi="Segoe UI" w:cs="Segoe UI"/>
          <w:color w:val="4F4F4F"/>
          <w:sz w:val="18"/>
          <w:szCs w:val="18"/>
          <w:shd w:val="clear" w:color="auto" w:fill="FFFFFF"/>
        </w:rPr>
        <w:t>вств в к</w:t>
      </w:r>
      <w:proofErr w:type="gramEnd"/>
      <w:r>
        <w:rPr>
          <w:rFonts w:ascii="Segoe UI" w:hAnsi="Segoe UI" w:cs="Segoe UI"/>
          <w:color w:val="4F4F4F"/>
          <w:sz w:val="18"/>
          <w:szCs w:val="18"/>
          <w:shd w:val="clear" w:color="auto" w:fill="FFFFFF"/>
        </w:rPr>
        <w:t>онкретное действие, дабы слушатель снова прошел тот путь, по которому шла фантазия композитора" (2, с. 332 - 333).</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О так называемой "чистой" музыке </w:t>
      </w:r>
      <w:proofErr w:type="spellStart"/>
      <w:r>
        <w:rPr>
          <w:rFonts w:ascii="Segoe UI" w:hAnsi="Segoe UI" w:cs="Segoe UI"/>
          <w:color w:val="4F4F4F"/>
          <w:sz w:val="18"/>
          <w:szCs w:val="18"/>
          <w:shd w:val="clear" w:color="auto" w:fill="FFFFFF"/>
        </w:rPr>
        <w:t>Б.Л.Яворский</w:t>
      </w:r>
      <w:proofErr w:type="spellEnd"/>
      <w:r>
        <w:rPr>
          <w:rFonts w:ascii="Segoe UI" w:hAnsi="Segoe UI" w:cs="Segoe UI"/>
          <w:color w:val="4F4F4F"/>
          <w:sz w:val="18"/>
          <w:szCs w:val="18"/>
          <w:shd w:val="clear" w:color="auto" w:fill="FFFFFF"/>
        </w:rPr>
        <w:t xml:space="preserve"> </w:t>
      </w:r>
      <w:r w:rsidR="0043112F">
        <w:rPr>
          <w:rFonts w:ascii="Segoe UI" w:hAnsi="Segoe UI" w:cs="Segoe UI"/>
          <w:color w:val="4F4F4F"/>
          <w:sz w:val="18"/>
          <w:szCs w:val="18"/>
          <w:shd w:val="clear" w:color="auto" w:fill="FFFFFF"/>
        </w:rPr>
        <w:t>в</w:t>
      </w:r>
      <w:r>
        <w:rPr>
          <w:rFonts w:ascii="Segoe UI" w:hAnsi="Segoe UI" w:cs="Segoe UI"/>
          <w:color w:val="4F4F4F"/>
          <w:sz w:val="18"/>
          <w:szCs w:val="18"/>
          <w:shd w:val="clear" w:color="auto" w:fill="FFFFFF"/>
        </w:rPr>
        <w:t xml:space="preserve"> письме </w:t>
      </w:r>
      <w:proofErr w:type="spellStart"/>
      <w:r>
        <w:rPr>
          <w:rFonts w:ascii="Segoe UI" w:hAnsi="Segoe UI" w:cs="Segoe UI"/>
          <w:color w:val="4F4F4F"/>
          <w:sz w:val="18"/>
          <w:szCs w:val="18"/>
          <w:shd w:val="clear" w:color="auto" w:fill="FFFFFF"/>
        </w:rPr>
        <w:t>С.В.Протопопову</w:t>
      </w:r>
      <w:proofErr w:type="spellEnd"/>
      <w:r>
        <w:rPr>
          <w:rFonts w:ascii="Segoe UI" w:hAnsi="Segoe UI" w:cs="Segoe UI"/>
          <w:color w:val="4F4F4F"/>
          <w:sz w:val="18"/>
          <w:szCs w:val="18"/>
          <w:shd w:val="clear" w:color="auto" w:fill="FFFFFF"/>
        </w:rPr>
        <w:t xml:space="preserve"> пишет: "Очевидно, чистой музыкой каждая эпоха называла музыку прошлой эпохи, когда терялось восприятие этой музыки как сегодняшней, когда принципы, ее организующие, переставали организовывать восприятие и </w:t>
      </w:r>
      <w:r>
        <w:rPr>
          <w:rFonts w:ascii="Segoe UI" w:hAnsi="Segoe UI" w:cs="Segoe UI"/>
          <w:color w:val="4F4F4F"/>
          <w:sz w:val="18"/>
          <w:szCs w:val="18"/>
          <w:shd w:val="clear" w:color="auto" w:fill="FFFFFF"/>
        </w:rPr>
        <w:lastRenderedPageBreak/>
        <w:t xml:space="preserve">память.     Прелюдии и фуги </w:t>
      </w:r>
      <w:proofErr w:type="spellStart"/>
      <w:r>
        <w:rPr>
          <w:rFonts w:ascii="Segoe UI" w:hAnsi="Segoe UI" w:cs="Segoe UI"/>
          <w:color w:val="4F4F4F"/>
          <w:sz w:val="18"/>
          <w:szCs w:val="18"/>
          <w:shd w:val="clear" w:color="auto" w:fill="FFFFFF"/>
        </w:rPr>
        <w:t>И.С.Баха</w:t>
      </w:r>
      <w:proofErr w:type="spellEnd"/>
      <w:r>
        <w:rPr>
          <w:rFonts w:ascii="Segoe UI" w:hAnsi="Segoe UI" w:cs="Segoe UI"/>
          <w:color w:val="4F4F4F"/>
          <w:sz w:val="18"/>
          <w:szCs w:val="18"/>
          <w:shd w:val="clear" w:color="auto" w:fill="FFFFFF"/>
        </w:rPr>
        <w:t xml:space="preserve"> и</w:t>
      </w:r>
      <w:r w:rsidR="0043112F">
        <w:rPr>
          <w:rFonts w:ascii="Segoe UI" w:hAnsi="Segoe UI" w:cs="Segoe UI"/>
          <w:color w:val="4F4F4F"/>
          <w:sz w:val="18"/>
          <w:szCs w:val="18"/>
          <w:shd w:val="clear" w:color="auto" w:fill="FFFFFF"/>
        </w:rPr>
        <w:t>з</w:t>
      </w:r>
      <w:r>
        <w:rPr>
          <w:rFonts w:ascii="Segoe UI" w:hAnsi="Segoe UI" w:cs="Segoe UI"/>
          <w:color w:val="4F4F4F"/>
          <w:sz w:val="18"/>
          <w:szCs w:val="18"/>
          <w:shd w:val="clear" w:color="auto" w:fill="FFFFFF"/>
        </w:rPr>
        <w:t xml:space="preserve"> WK, бывшие для Антона Рубинштейна чистейшей "чистой" музыкой, для нас, узнавших замысел Баха - музыкальное отображение его психически-умственной культуры на образах Священного писания - являются узко-программными произведениями" (12, с. 425).</w:t>
      </w:r>
      <w:r>
        <w:rPr>
          <w:rFonts w:ascii="Segoe UI" w:hAnsi="Segoe UI" w:cs="Segoe UI"/>
          <w:color w:val="4F4F4F"/>
          <w:sz w:val="18"/>
          <w:szCs w:val="18"/>
        </w:rPr>
        <w:br/>
      </w:r>
    </w:p>
    <w:p w:rsidR="0030287D" w:rsidRDefault="000D32C0" w:rsidP="0030287D">
      <w:pPr>
        <w:rPr>
          <w:rFonts w:ascii="Segoe UI" w:hAnsi="Segoe UI" w:cs="Segoe UI"/>
          <w:color w:val="4F4F4F"/>
          <w:sz w:val="18"/>
          <w:szCs w:val="18"/>
          <w:shd w:val="clear" w:color="auto" w:fill="FFFFFF"/>
        </w:rPr>
      </w:pPr>
      <w:r w:rsidRPr="0030287D">
        <w:rPr>
          <w:rFonts w:ascii="Segoe UI" w:hAnsi="Segoe UI" w:cs="Segoe UI"/>
          <w:color w:val="4F4F4F"/>
          <w:sz w:val="16"/>
          <w:szCs w:val="18"/>
          <w:shd w:val="clear" w:color="auto" w:fill="FFFFFF"/>
        </w:rPr>
        <w:t xml:space="preserve">        Казалось бы, что может быть "чище", свободнее от программы, чем "Искусство фуги" - эта вершина полифонического мастерства? Однако, при внимательном прочтении последнего, 18-го контрапункта открывается ясная программа этого сочинения, 18-й контрапункт не закончен Бахом, работа над ним была прервана смертью композитора. В основе контрапункта лежат 3 темы (Хоральные цитаты в контрапункте выявил </w:t>
      </w:r>
      <w:proofErr w:type="spellStart"/>
      <w:r w:rsidRPr="0030287D">
        <w:rPr>
          <w:rFonts w:ascii="Segoe UI" w:hAnsi="Segoe UI" w:cs="Segoe UI"/>
          <w:color w:val="4F4F4F"/>
          <w:sz w:val="16"/>
          <w:szCs w:val="18"/>
          <w:shd w:val="clear" w:color="auto" w:fill="FFFFFF"/>
        </w:rPr>
        <w:t>А.А.Кандинский</w:t>
      </w:r>
      <w:proofErr w:type="spellEnd"/>
      <w:r w:rsidRPr="0030287D">
        <w:rPr>
          <w:rFonts w:ascii="Segoe UI" w:hAnsi="Segoe UI" w:cs="Segoe UI"/>
          <w:color w:val="4F4F4F"/>
          <w:sz w:val="16"/>
          <w:szCs w:val="18"/>
          <w:shd w:val="clear" w:color="auto" w:fill="FFFFFF"/>
        </w:rPr>
        <w:t>-Рыбников).</w:t>
      </w:r>
      <w:r w:rsidRPr="0030287D">
        <w:rPr>
          <w:rFonts w:ascii="Segoe UI" w:hAnsi="Segoe UI" w:cs="Segoe UI"/>
          <w:color w:val="4F4F4F"/>
          <w:sz w:val="16"/>
          <w:szCs w:val="18"/>
        </w:rPr>
        <w:br/>
      </w:r>
      <w:r w:rsidRPr="0030287D">
        <w:rPr>
          <w:rFonts w:ascii="Segoe UI" w:hAnsi="Segoe UI" w:cs="Segoe UI"/>
          <w:color w:val="4F4F4F"/>
          <w:sz w:val="16"/>
          <w:szCs w:val="18"/>
          <w:shd w:val="clear" w:color="auto" w:fill="FFFFFF"/>
        </w:rPr>
        <w:t>    1-я тема - хорал "Из бездны бед взываю я к Te6e"("</w:t>
      </w:r>
      <w:proofErr w:type="spellStart"/>
      <w:r w:rsidRPr="0030287D">
        <w:rPr>
          <w:rFonts w:ascii="Segoe UI" w:hAnsi="Segoe UI" w:cs="Segoe UI"/>
          <w:color w:val="4F4F4F"/>
          <w:sz w:val="16"/>
          <w:szCs w:val="18"/>
          <w:shd w:val="clear" w:color="auto" w:fill="FFFFFF"/>
        </w:rPr>
        <w:t>Aus</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tiefer</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Not</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schrei</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ich</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zu</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dir</w:t>
      </w:r>
      <w:proofErr w:type="spellEnd"/>
      <w:r w:rsidRPr="0030287D">
        <w:rPr>
          <w:rFonts w:ascii="Segoe UI" w:hAnsi="Segoe UI" w:cs="Segoe UI"/>
          <w:color w:val="4F4F4F"/>
          <w:sz w:val="16"/>
          <w:szCs w:val="18"/>
          <w:shd w:val="clear" w:color="auto" w:fill="FFFFFF"/>
        </w:rPr>
        <w:t>"). Тема несколько изменена, в ней отсутствует восходящая малая секунда; несмотря на это, она легко узнаваема.</w:t>
      </w:r>
      <w:r w:rsidRPr="0030287D">
        <w:rPr>
          <w:rFonts w:ascii="Segoe UI" w:hAnsi="Segoe UI" w:cs="Segoe UI"/>
          <w:color w:val="4F4F4F"/>
          <w:sz w:val="16"/>
          <w:szCs w:val="18"/>
        </w:rPr>
        <w:br/>
      </w:r>
      <w:r w:rsidRPr="0030287D">
        <w:rPr>
          <w:rFonts w:ascii="Segoe UI" w:hAnsi="Segoe UI" w:cs="Segoe UI"/>
          <w:color w:val="4F4F4F"/>
          <w:sz w:val="16"/>
          <w:szCs w:val="18"/>
          <w:shd w:val="clear" w:color="auto" w:fill="FFFFFF"/>
        </w:rPr>
        <w:t>    2-я тема - тема хорала "Все люди смертны" ("</w:t>
      </w:r>
      <w:proofErr w:type="spellStart"/>
      <w:r w:rsidRPr="0030287D">
        <w:rPr>
          <w:rFonts w:ascii="Segoe UI" w:hAnsi="Segoe UI" w:cs="Segoe UI"/>
          <w:color w:val="4F4F4F"/>
          <w:sz w:val="16"/>
          <w:szCs w:val="18"/>
          <w:shd w:val="clear" w:color="auto" w:fill="FFFFFF"/>
        </w:rPr>
        <w:t>Alle</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Menschen</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mussen</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sterben</w:t>
      </w:r>
      <w:proofErr w:type="spellEnd"/>
      <w:r w:rsidRPr="0030287D">
        <w:rPr>
          <w:rFonts w:ascii="Segoe UI" w:hAnsi="Segoe UI" w:cs="Segoe UI"/>
          <w:color w:val="4F4F4F"/>
          <w:sz w:val="16"/>
          <w:szCs w:val="18"/>
          <w:shd w:val="clear" w:color="auto" w:fill="FFFFFF"/>
        </w:rPr>
        <w:t>")</w:t>
      </w:r>
      <w:r w:rsidRPr="0030287D">
        <w:rPr>
          <w:rFonts w:ascii="Segoe UI" w:hAnsi="Segoe UI" w:cs="Segoe UI"/>
          <w:color w:val="4F4F4F"/>
          <w:sz w:val="16"/>
          <w:szCs w:val="18"/>
        </w:rPr>
        <w:br/>
      </w:r>
      <w:r w:rsidRPr="0030287D">
        <w:rPr>
          <w:rFonts w:ascii="Segoe UI" w:hAnsi="Segoe UI" w:cs="Segoe UI"/>
          <w:color w:val="4F4F4F"/>
          <w:sz w:val="16"/>
          <w:szCs w:val="18"/>
          <w:shd w:val="clear" w:color="auto" w:fill="FFFFFF"/>
        </w:rPr>
        <w:t>    3-я тема - звуковая расшифровка имени "Бах" - ВАСН.</w:t>
      </w:r>
      <w:r w:rsidRPr="0030287D">
        <w:rPr>
          <w:rFonts w:ascii="Segoe UI" w:hAnsi="Segoe UI" w:cs="Segoe UI"/>
          <w:color w:val="4F4F4F"/>
          <w:sz w:val="16"/>
          <w:szCs w:val="18"/>
        </w:rPr>
        <w:br/>
      </w:r>
      <w:r w:rsidRPr="0030287D">
        <w:rPr>
          <w:rFonts w:ascii="Segoe UI" w:hAnsi="Segoe UI" w:cs="Segoe UI"/>
          <w:color w:val="4F4F4F"/>
          <w:sz w:val="16"/>
          <w:szCs w:val="18"/>
          <w:shd w:val="clear" w:color="auto" w:fill="FFFFFF"/>
        </w:rPr>
        <w:t xml:space="preserve">        При развитии первой темы в музыкальную ткань вплетены мотивы "Он один (наш добрый пастырь)", символ страданий с надеждой на искупление (восходящий хроматизм), различные модификации символа предопределения и символ воскресения на третий день, изложенный в низком регистре, окрашенный темным колоритом минора и </w:t>
      </w:r>
      <w:proofErr w:type="gramStart"/>
      <w:r w:rsidRPr="0030287D">
        <w:rPr>
          <w:rFonts w:ascii="Segoe UI" w:hAnsi="Segoe UI" w:cs="Segoe UI"/>
          <w:color w:val="4F4F4F"/>
          <w:sz w:val="16"/>
          <w:szCs w:val="18"/>
          <w:shd w:val="clear" w:color="auto" w:fill="FFFFFF"/>
        </w:rPr>
        <w:t>приобретающий</w:t>
      </w:r>
      <w:proofErr w:type="gramEnd"/>
      <w:r w:rsidRPr="0030287D">
        <w:rPr>
          <w:rFonts w:ascii="Segoe UI" w:hAnsi="Segoe UI" w:cs="Segoe UI"/>
          <w:color w:val="4F4F4F"/>
          <w:sz w:val="16"/>
          <w:szCs w:val="18"/>
          <w:shd w:val="clear" w:color="auto" w:fill="FFFFFF"/>
        </w:rPr>
        <w:t xml:space="preserve"> поэтому суровый характер, что в данном контексте может трактоваться как ожидание Страшного суда.</w:t>
      </w:r>
      <w:r w:rsidRPr="0030287D">
        <w:rPr>
          <w:rFonts w:ascii="Segoe UI" w:hAnsi="Segoe UI" w:cs="Segoe UI"/>
          <w:color w:val="4F4F4F"/>
          <w:sz w:val="16"/>
          <w:szCs w:val="18"/>
        </w:rPr>
        <w:br/>
      </w:r>
      <w:r w:rsidRPr="0030287D">
        <w:rPr>
          <w:rFonts w:ascii="Segoe UI" w:hAnsi="Segoe UI" w:cs="Segoe UI"/>
          <w:color w:val="4F4F4F"/>
          <w:sz w:val="16"/>
          <w:szCs w:val="18"/>
          <w:shd w:val="clear" w:color="auto" w:fill="FFFFFF"/>
        </w:rPr>
        <w:t>        Второй теме сопутствуют нисходящие звукоряды (</w:t>
      </w:r>
      <w:proofErr w:type="spellStart"/>
      <w:r w:rsidRPr="0030287D">
        <w:rPr>
          <w:rFonts w:ascii="Segoe UI" w:hAnsi="Segoe UI" w:cs="Segoe UI"/>
          <w:color w:val="4F4F4F"/>
          <w:sz w:val="16"/>
          <w:szCs w:val="18"/>
          <w:shd w:val="clear" w:color="auto" w:fill="FFFFFF"/>
        </w:rPr>
        <w:t>catabasis</w:t>
      </w:r>
      <w:proofErr w:type="spellEnd"/>
      <w:r w:rsidRPr="0030287D">
        <w:rPr>
          <w:rFonts w:ascii="Segoe UI" w:hAnsi="Segoe UI" w:cs="Segoe UI"/>
          <w:color w:val="4F4F4F"/>
          <w:sz w:val="16"/>
          <w:szCs w:val="18"/>
          <w:shd w:val="clear" w:color="auto" w:fill="FFFFFF"/>
        </w:rPr>
        <w:t xml:space="preserve">) знаки печали, символы умирания, положения в гроб. При одновременном проведении первой и второй тем дважды повторяются символы </w:t>
      </w:r>
      <w:proofErr w:type="gramStart"/>
      <w:r w:rsidRPr="0030287D">
        <w:rPr>
          <w:rFonts w:ascii="Segoe UI" w:hAnsi="Segoe UI" w:cs="Segoe UI"/>
          <w:color w:val="4F4F4F"/>
          <w:sz w:val="16"/>
          <w:szCs w:val="18"/>
          <w:shd w:val="clear" w:color="auto" w:fill="FFFFFF"/>
        </w:rPr>
        <w:t>предопределения</w:t>
      </w:r>
      <w:proofErr w:type="gramEnd"/>
      <w:r w:rsidRPr="0030287D">
        <w:rPr>
          <w:rFonts w:ascii="Segoe UI" w:hAnsi="Segoe UI" w:cs="Segoe UI"/>
          <w:color w:val="4F4F4F"/>
          <w:sz w:val="16"/>
          <w:szCs w:val="18"/>
          <w:shd w:val="clear" w:color="auto" w:fill="FFFFFF"/>
        </w:rPr>
        <w:t xml:space="preserve"> и вводится символ постижения воли Господней (восходящий тетрахорд). Третья тема - ВАСН - оканчивается вариантом символа предопределения, обостренный ритмический рисунок которого придает ему настойчивость.</w:t>
      </w:r>
      <w:r w:rsidRPr="0030287D">
        <w:rPr>
          <w:rFonts w:ascii="Segoe UI" w:hAnsi="Segoe UI" w:cs="Segoe UI"/>
          <w:color w:val="4F4F4F"/>
          <w:sz w:val="16"/>
          <w:szCs w:val="18"/>
        </w:rPr>
        <w:br/>
      </w:r>
      <w:r w:rsidRPr="0030287D">
        <w:rPr>
          <w:rFonts w:ascii="Segoe UI" w:hAnsi="Segoe UI" w:cs="Segoe UI"/>
          <w:color w:val="4F4F4F"/>
          <w:sz w:val="16"/>
          <w:szCs w:val="18"/>
          <w:shd w:val="clear" w:color="auto" w:fill="FFFFFF"/>
        </w:rPr>
        <w:t xml:space="preserve">        Таким образом, последовательность хоральных цитат и сопутствующих символов дает основание для прочтения программы контрапункта как ощущения скорого конца. Если вспомнить, что, ослепнув и предчувствуя, по словам </w:t>
      </w:r>
      <w:proofErr w:type="spellStart"/>
      <w:r w:rsidRPr="0030287D">
        <w:rPr>
          <w:rFonts w:ascii="Segoe UI" w:hAnsi="Segoe UI" w:cs="Segoe UI"/>
          <w:color w:val="4F4F4F"/>
          <w:sz w:val="16"/>
          <w:szCs w:val="18"/>
          <w:shd w:val="clear" w:color="auto" w:fill="FFFFFF"/>
        </w:rPr>
        <w:t>А.Швейцера</w:t>
      </w:r>
      <w:proofErr w:type="spellEnd"/>
      <w:r w:rsidRPr="0030287D">
        <w:rPr>
          <w:rFonts w:ascii="Segoe UI" w:hAnsi="Segoe UI" w:cs="Segoe UI"/>
          <w:color w:val="4F4F4F"/>
          <w:sz w:val="16"/>
          <w:szCs w:val="18"/>
          <w:shd w:val="clear" w:color="auto" w:fill="FFFFFF"/>
        </w:rPr>
        <w:t xml:space="preserve">, приближение смерти, Бах продиктовал своему ученику и зятю </w:t>
      </w:r>
      <w:proofErr w:type="spellStart"/>
      <w:r w:rsidRPr="0030287D">
        <w:rPr>
          <w:rFonts w:ascii="Segoe UI" w:hAnsi="Segoe UI" w:cs="Segoe UI"/>
          <w:color w:val="4F4F4F"/>
          <w:sz w:val="16"/>
          <w:szCs w:val="18"/>
          <w:shd w:val="clear" w:color="auto" w:fill="FFFFFF"/>
        </w:rPr>
        <w:t>И.К.Альтниколю</w:t>
      </w:r>
      <w:proofErr w:type="spellEnd"/>
      <w:r w:rsidRPr="0030287D">
        <w:rPr>
          <w:rFonts w:ascii="Segoe UI" w:hAnsi="Segoe UI" w:cs="Segoe UI"/>
          <w:color w:val="4F4F4F"/>
          <w:sz w:val="16"/>
          <w:szCs w:val="18"/>
          <w:shd w:val="clear" w:color="auto" w:fill="FFFFFF"/>
        </w:rPr>
        <w:t xml:space="preserve"> последние хоральную фантазию, озаглавленную "Пред престолом Твоим я являюсь" ("</w:t>
      </w:r>
      <w:proofErr w:type="spellStart"/>
      <w:r w:rsidRPr="0030287D">
        <w:rPr>
          <w:rFonts w:ascii="Segoe UI" w:hAnsi="Segoe UI" w:cs="Segoe UI"/>
          <w:color w:val="4F4F4F"/>
          <w:sz w:val="16"/>
          <w:szCs w:val="18"/>
          <w:shd w:val="clear" w:color="auto" w:fill="FFFFFF"/>
        </w:rPr>
        <w:t>Vor</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deinen</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Thron</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tret</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tch</w:t>
      </w:r>
      <w:proofErr w:type="spellEnd"/>
      <w:r w:rsidRPr="0030287D">
        <w:rPr>
          <w:rFonts w:ascii="Segoe UI" w:hAnsi="Segoe UI" w:cs="Segoe UI"/>
          <w:color w:val="4F4F4F"/>
          <w:sz w:val="16"/>
          <w:szCs w:val="18"/>
          <w:shd w:val="clear" w:color="auto" w:fill="FFFFFF"/>
        </w:rPr>
        <w:t xml:space="preserve"> </w:t>
      </w:r>
      <w:proofErr w:type="spellStart"/>
      <w:r w:rsidRPr="0030287D">
        <w:rPr>
          <w:rFonts w:ascii="Segoe UI" w:hAnsi="Segoe UI" w:cs="Segoe UI"/>
          <w:color w:val="4F4F4F"/>
          <w:sz w:val="16"/>
          <w:szCs w:val="18"/>
          <w:shd w:val="clear" w:color="auto" w:fill="FFFFFF"/>
        </w:rPr>
        <w:t>hiermit</w:t>
      </w:r>
      <w:proofErr w:type="spellEnd"/>
      <w:r w:rsidRPr="0030287D">
        <w:rPr>
          <w:rFonts w:ascii="Segoe UI" w:hAnsi="Segoe UI" w:cs="Segoe UI"/>
          <w:color w:val="4F4F4F"/>
          <w:sz w:val="16"/>
          <w:szCs w:val="18"/>
          <w:shd w:val="clear" w:color="auto" w:fill="FFFFFF"/>
        </w:rPr>
        <w:t>"), становится очевидным, чем были заняты мысли композитора в это время.</w:t>
      </w:r>
    </w:p>
    <w:p w:rsidR="0030287D" w:rsidRDefault="000D32C0" w:rsidP="0030287D">
      <w:pPr>
        <w:rPr>
          <w:rFonts w:ascii="Segoe UI" w:hAnsi="Segoe UI" w:cs="Segoe UI"/>
          <w:color w:val="4F4F4F"/>
          <w:sz w:val="18"/>
          <w:szCs w:val="18"/>
          <w:shd w:val="clear" w:color="auto" w:fill="FFFFFF"/>
        </w:rPr>
      </w:pPr>
      <w:r w:rsidRPr="0030287D">
        <w:rPr>
          <w:rFonts w:ascii="Segoe UI" w:hAnsi="Segoe UI" w:cs="Segoe UI"/>
          <w:color w:val="4F4F4F"/>
          <w:sz w:val="18"/>
          <w:szCs w:val="18"/>
          <w:shd w:val="clear" w:color="auto" w:fill="FFFFFF"/>
        </w:rPr>
        <w:br/>
      </w:r>
      <w:r>
        <w:rPr>
          <w:rFonts w:ascii="Segoe UI" w:hAnsi="Segoe UI" w:cs="Segoe UI"/>
          <w:color w:val="4F4F4F"/>
          <w:sz w:val="18"/>
          <w:szCs w:val="18"/>
          <w:shd w:val="clear" w:color="auto" w:fill="FFFFFF"/>
        </w:rPr>
        <w:t xml:space="preserve">        Вряд ли можно предполагать, что такое содержание проникло в последние сочинения бессознательно. Бах творил вполне осознанно. Чувственное у него всегда подчинено </w:t>
      </w:r>
      <w:proofErr w:type="gramStart"/>
      <w:r>
        <w:rPr>
          <w:rFonts w:ascii="Segoe UI" w:hAnsi="Segoe UI" w:cs="Segoe UI"/>
          <w:color w:val="4F4F4F"/>
          <w:sz w:val="18"/>
          <w:szCs w:val="18"/>
          <w:shd w:val="clear" w:color="auto" w:fill="FFFFFF"/>
        </w:rPr>
        <w:t>рациональному</w:t>
      </w:r>
      <w:proofErr w:type="gramEnd"/>
      <w:r>
        <w:rPr>
          <w:rFonts w:ascii="Segoe UI" w:hAnsi="Segoe UI" w:cs="Segoe UI"/>
          <w:color w:val="4F4F4F"/>
          <w:sz w:val="18"/>
          <w:szCs w:val="18"/>
          <w:shd w:val="clear" w:color="auto" w:fill="FFFFFF"/>
        </w:rPr>
        <w:t>. В его творчестве выразился дух эпохи, которую часто называет эпохой рационализма. Сильные страсти, яркие аффекты передаются в творчестве художников эпохи барокко путем сознательной логической работы по выбору и созданию соответствующих средств.</w:t>
      </w:r>
      <w:r>
        <w:rPr>
          <w:rFonts w:ascii="Segoe UI" w:hAnsi="Segoe UI" w:cs="Segoe UI"/>
          <w:color w:val="4F4F4F"/>
          <w:sz w:val="18"/>
          <w:szCs w:val="18"/>
        </w:rPr>
        <w:br/>
      </w:r>
    </w:p>
    <w:p w:rsidR="000D32C0" w:rsidRPr="00831DBA" w:rsidRDefault="000D32C0" w:rsidP="0030287D">
      <w:pPr>
        <w:rPr>
          <w:rFonts w:ascii="Segoe UI" w:hAnsi="Segoe UI" w:cs="Segoe UI"/>
          <w:color w:val="4F4F4F"/>
          <w:sz w:val="16"/>
          <w:szCs w:val="18"/>
          <w:shd w:val="clear" w:color="auto" w:fill="FFFFFF"/>
        </w:rPr>
      </w:pPr>
      <w:r w:rsidRPr="00831DBA">
        <w:rPr>
          <w:rFonts w:ascii="Segoe UI" w:hAnsi="Segoe UI" w:cs="Segoe UI"/>
          <w:color w:val="4F4F4F"/>
          <w:sz w:val="16"/>
          <w:szCs w:val="18"/>
          <w:shd w:val="clear" w:color="auto" w:fill="FFFFFF"/>
        </w:rPr>
        <w:t>        Примером композиторской работы с хоралом может служить симфония a-</w:t>
      </w:r>
      <w:proofErr w:type="spellStart"/>
      <w:r w:rsidRPr="00831DBA">
        <w:rPr>
          <w:rFonts w:ascii="Segoe UI" w:hAnsi="Segoe UI" w:cs="Segoe UI"/>
          <w:color w:val="4F4F4F"/>
          <w:sz w:val="16"/>
          <w:szCs w:val="18"/>
          <w:shd w:val="clear" w:color="auto" w:fill="FFFFFF"/>
        </w:rPr>
        <w:t>moll</w:t>
      </w:r>
      <w:proofErr w:type="spellEnd"/>
      <w:r w:rsidRPr="00831DBA">
        <w:rPr>
          <w:rFonts w:ascii="Segoe UI" w:hAnsi="Segoe UI" w:cs="Segoe UI"/>
          <w:color w:val="4F4F4F"/>
          <w:sz w:val="16"/>
          <w:szCs w:val="18"/>
          <w:shd w:val="clear" w:color="auto" w:fill="FFFFFF"/>
        </w:rPr>
        <w:t xml:space="preserve">, подробный разбор которой сделан </w:t>
      </w:r>
      <w:proofErr w:type="spellStart"/>
      <w:r w:rsidRPr="00831DBA">
        <w:rPr>
          <w:rFonts w:ascii="Segoe UI" w:hAnsi="Segoe UI" w:cs="Segoe UI"/>
          <w:color w:val="4F4F4F"/>
          <w:sz w:val="16"/>
          <w:szCs w:val="18"/>
          <w:shd w:val="clear" w:color="auto" w:fill="FFFFFF"/>
        </w:rPr>
        <w:t>Б.Л.Яворским</w:t>
      </w:r>
      <w:proofErr w:type="spellEnd"/>
      <w:r w:rsidRPr="00831DBA">
        <w:rPr>
          <w:rFonts w:ascii="Segoe UI" w:hAnsi="Segoe UI" w:cs="Segoe UI"/>
          <w:color w:val="4F4F4F"/>
          <w:sz w:val="16"/>
          <w:szCs w:val="18"/>
          <w:shd w:val="clear" w:color="auto" w:fill="FFFFFF"/>
        </w:rPr>
        <w:t xml:space="preserve"> (2; 9, ед. хр. 301, 654).</w:t>
      </w:r>
      <w:r w:rsidRPr="00831DBA">
        <w:rPr>
          <w:rFonts w:ascii="Segoe UI" w:hAnsi="Segoe UI" w:cs="Segoe UI"/>
          <w:color w:val="4F4F4F"/>
          <w:sz w:val="16"/>
          <w:szCs w:val="18"/>
        </w:rPr>
        <w:br/>
      </w:r>
      <w:r w:rsidRPr="00831DBA">
        <w:rPr>
          <w:rFonts w:ascii="Segoe UI" w:hAnsi="Segoe UI" w:cs="Segoe UI"/>
          <w:color w:val="4F4F4F"/>
          <w:sz w:val="16"/>
          <w:szCs w:val="18"/>
          <w:shd w:val="clear" w:color="auto" w:fill="FFFFFF"/>
        </w:rPr>
        <w:t>        Материалом для симфонии послужил пасхальный хорал "</w:t>
      </w:r>
      <w:proofErr w:type="spellStart"/>
      <w:r w:rsidRPr="00831DBA">
        <w:rPr>
          <w:rFonts w:ascii="Segoe UI" w:hAnsi="Segoe UI" w:cs="Segoe UI"/>
          <w:color w:val="4F4F4F"/>
          <w:sz w:val="16"/>
          <w:szCs w:val="18"/>
          <w:shd w:val="clear" w:color="auto" w:fill="FFFFFF"/>
        </w:rPr>
        <w:t>Christ</w:t>
      </w:r>
      <w:proofErr w:type="spellEnd"/>
      <w:r w:rsidRPr="00831DBA">
        <w:rPr>
          <w:rFonts w:ascii="Segoe UI" w:hAnsi="Segoe UI" w:cs="Segoe UI"/>
          <w:color w:val="4F4F4F"/>
          <w:sz w:val="16"/>
          <w:szCs w:val="18"/>
          <w:shd w:val="clear" w:color="auto" w:fill="FFFFFF"/>
        </w:rPr>
        <w:t xml:space="preserve"> </w:t>
      </w:r>
      <w:proofErr w:type="spellStart"/>
      <w:r w:rsidRPr="00831DBA">
        <w:rPr>
          <w:rFonts w:ascii="Segoe UI" w:hAnsi="Segoe UI" w:cs="Segoe UI"/>
          <w:color w:val="4F4F4F"/>
          <w:sz w:val="16"/>
          <w:szCs w:val="18"/>
          <w:shd w:val="clear" w:color="auto" w:fill="FFFFFF"/>
        </w:rPr>
        <w:t>lag</w:t>
      </w:r>
      <w:proofErr w:type="spellEnd"/>
      <w:r w:rsidRPr="00831DBA">
        <w:rPr>
          <w:rFonts w:ascii="Segoe UI" w:hAnsi="Segoe UI" w:cs="Segoe UI"/>
          <w:color w:val="4F4F4F"/>
          <w:sz w:val="16"/>
          <w:szCs w:val="18"/>
          <w:shd w:val="clear" w:color="auto" w:fill="FFFFFF"/>
        </w:rPr>
        <w:t xml:space="preserve"> </w:t>
      </w:r>
      <w:proofErr w:type="spellStart"/>
      <w:r w:rsidRPr="00831DBA">
        <w:rPr>
          <w:rFonts w:ascii="Segoe UI" w:hAnsi="Segoe UI" w:cs="Segoe UI"/>
          <w:color w:val="4F4F4F"/>
          <w:sz w:val="16"/>
          <w:szCs w:val="18"/>
          <w:shd w:val="clear" w:color="auto" w:fill="FFFFFF"/>
        </w:rPr>
        <w:t>in</w:t>
      </w:r>
      <w:proofErr w:type="spellEnd"/>
      <w:r w:rsidRPr="00831DBA">
        <w:rPr>
          <w:rFonts w:ascii="Segoe UI" w:hAnsi="Segoe UI" w:cs="Segoe UI"/>
          <w:color w:val="4F4F4F"/>
          <w:sz w:val="16"/>
          <w:szCs w:val="18"/>
          <w:shd w:val="clear" w:color="auto" w:fill="FFFFFF"/>
        </w:rPr>
        <w:t xml:space="preserve"> </w:t>
      </w:r>
      <w:proofErr w:type="spellStart"/>
      <w:r w:rsidRPr="00831DBA">
        <w:rPr>
          <w:rFonts w:ascii="Segoe UI" w:hAnsi="Segoe UI" w:cs="Segoe UI"/>
          <w:color w:val="4F4F4F"/>
          <w:sz w:val="16"/>
          <w:szCs w:val="18"/>
          <w:shd w:val="clear" w:color="auto" w:fill="FFFFFF"/>
        </w:rPr>
        <w:t>Todesbanden</w:t>
      </w:r>
      <w:proofErr w:type="spellEnd"/>
      <w:r w:rsidRPr="00831DBA">
        <w:rPr>
          <w:rFonts w:ascii="Segoe UI" w:hAnsi="Segoe UI" w:cs="Segoe UI"/>
          <w:color w:val="4F4F4F"/>
          <w:sz w:val="16"/>
          <w:szCs w:val="18"/>
          <w:shd w:val="clear" w:color="auto" w:fill="FFFFFF"/>
        </w:rPr>
        <w:t xml:space="preserve">" ("Христос лежал в пеленах смерти"). Содержание хорала: "Христос лежал в пеленах смерти, данных ему за наши грехи. Он восстал и принес нам жизнь. Поэтому мы должны быть радостными, хвалить Господа и быть ему благодарными и петь: Аллилуйя, Аллилуйя!". Первая тема симфонии - начальная мелодия хорала без первого звука. В линию баса вплетен символ распятия, креста. Второму и третьему проведениям темы сопутствуют восходящие и нисходящие линии как символ обволакивания, пеленания. Интермедия (т.9-12) построена на нисходящих звукорядах (фигура </w:t>
      </w:r>
      <w:proofErr w:type="spellStart"/>
      <w:r w:rsidRPr="00831DBA">
        <w:rPr>
          <w:rFonts w:ascii="Segoe UI" w:hAnsi="Segoe UI" w:cs="Segoe UI"/>
          <w:color w:val="4F4F4F"/>
          <w:sz w:val="16"/>
          <w:szCs w:val="18"/>
          <w:shd w:val="clear" w:color="auto" w:fill="FFFFFF"/>
        </w:rPr>
        <w:t>catabasis</w:t>
      </w:r>
      <w:proofErr w:type="spellEnd"/>
      <w:r w:rsidRPr="00831DBA">
        <w:rPr>
          <w:rFonts w:ascii="Segoe UI" w:hAnsi="Segoe UI" w:cs="Segoe UI"/>
          <w:color w:val="4F4F4F"/>
          <w:sz w:val="16"/>
          <w:szCs w:val="18"/>
          <w:shd w:val="clear" w:color="auto" w:fill="FFFFFF"/>
        </w:rPr>
        <w:t xml:space="preserve">), символизирующих положение </w:t>
      </w:r>
      <w:proofErr w:type="gramStart"/>
      <w:r w:rsidRPr="00831DBA">
        <w:rPr>
          <w:rFonts w:ascii="Segoe UI" w:hAnsi="Segoe UI" w:cs="Segoe UI"/>
          <w:color w:val="4F4F4F"/>
          <w:sz w:val="16"/>
          <w:szCs w:val="18"/>
          <w:shd w:val="clear" w:color="auto" w:fill="FFFFFF"/>
        </w:rPr>
        <w:t>во</w:t>
      </w:r>
      <w:proofErr w:type="gramEnd"/>
      <w:r w:rsidRPr="00831DBA">
        <w:rPr>
          <w:rFonts w:ascii="Segoe UI" w:hAnsi="Segoe UI" w:cs="Segoe UI"/>
          <w:color w:val="4F4F4F"/>
          <w:sz w:val="16"/>
          <w:szCs w:val="18"/>
          <w:shd w:val="clear" w:color="auto" w:fill="FFFFFF"/>
        </w:rPr>
        <w:t xml:space="preserve"> гроб.</w:t>
      </w:r>
      <w:r w:rsidRPr="00831DBA">
        <w:rPr>
          <w:rFonts w:ascii="Segoe UI" w:hAnsi="Segoe UI" w:cs="Segoe UI"/>
          <w:color w:val="4F4F4F"/>
          <w:sz w:val="16"/>
          <w:szCs w:val="18"/>
        </w:rPr>
        <w:br/>
      </w:r>
      <w:r w:rsidRPr="00831DBA">
        <w:rPr>
          <w:rFonts w:ascii="Segoe UI" w:hAnsi="Segoe UI" w:cs="Segoe UI"/>
          <w:color w:val="4F4F4F"/>
          <w:sz w:val="16"/>
          <w:szCs w:val="18"/>
          <w:shd w:val="clear" w:color="auto" w:fill="FFFFFF"/>
        </w:rPr>
        <w:t xml:space="preserve">        После басового проведения темы через три с лишним октавы прочерчена восходящая линия (фигура </w:t>
      </w:r>
      <w:proofErr w:type="spellStart"/>
      <w:r w:rsidRPr="00831DBA">
        <w:rPr>
          <w:rFonts w:ascii="Segoe UI" w:hAnsi="Segoe UI" w:cs="Segoe UI"/>
          <w:color w:val="4F4F4F"/>
          <w:sz w:val="16"/>
          <w:szCs w:val="18"/>
          <w:shd w:val="clear" w:color="auto" w:fill="FFFFFF"/>
        </w:rPr>
        <w:t>anabasis</w:t>
      </w:r>
      <w:proofErr w:type="spellEnd"/>
      <w:r w:rsidRPr="00831DBA">
        <w:rPr>
          <w:rFonts w:ascii="Segoe UI" w:hAnsi="Segoe UI" w:cs="Segoe UI"/>
          <w:color w:val="4F4F4F"/>
          <w:sz w:val="16"/>
          <w:szCs w:val="18"/>
          <w:shd w:val="clear" w:color="auto" w:fill="FFFFFF"/>
        </w:rPr>
        <w:t>), соответствующая словам о воскресении Христа ("</w:t>
      </w:r>
      <w:proofErr w:type="spellStart"/>
      <w:r w:rsidRPr="00831DBA">
        <w:rPr>
          <w:rFonts w:ascii="Segoe UI" w:hAnsi="Segoe UI" w:cs="Segoe UI"/>
          <w:color w:val="4F4F4F"/>
          <w:sz w:val="16"/>
          <w:szCs w:val="18"/>
          <w:shd w:val="clear" w:color="auto" w:fill="FFFFFF"/>
        </w:rPr>
        <w:t>der</w:t>
      </w:r>
      <w:proofErr w:type="spellEnd"/>
      <w:r w:rsidRPr="00831DBA">
        <w:rPr>
          <w:rFonts w:ascii="Segoe UI" w:hAnsi="Segoe UI" w:cs="Segoe UI"/>
          <w:color w:val="4F4F4F"/>
          <w:sz w:val="16"/>
          <w:szCs w:val="18"/>
          <w:shd w:val="clear" w:color="auto" w:fill="FFFFFF"/>
        </w:rPr>
        <w:t xml:space="preserve"> </w:t>
      </w:r>
      <w:proofErr w:type="spellStart"/>
      <w:r w:rsidRPr="00831DBA">
        <w:rPr>
          <w:rFonts w:ascii="Segoe UI" w:hAnsi="Segoe UI" w:cs="Segoe UI"/>
          <w:color w:val="4F4F4F"/>
          <w:sz w:val="16"/>
          <w:szCs w:val="18"/>
          <w:shd w:val="clear" w:color="auto" w:fill="FFFFFF"/>
        </w:rPr>
        <w:t>ist</w:t>
      </w:r>
      <w:proofErr w:type="spellEnd"/>
      <w:r w:rsidRPr="00831DBA">
        <w:rPr>
          <w:rFonts w:ascii="Segoe UI" w:hAnsi="Segoe UI" w:cs="Segoe UI"/>
          <w:color w:val="4F4F4F"/>
          <w:sz w:val="16"/>
          <w:szCs w:val="18"/>
          <w:shd w:val="clear" w:color="auto" w:fill="FFFFFF"/>
        </w:rPr>
        <w:t xml:space="preserve"> </w:t>
      </w:r>
      <w:proofErr w:type="spellStart"/>
      <w:r w:rsidRPr="00831DBA">
        <w:rPr>
          <w:rFonts w:ascii="Segoe UI" w:hAnsi="Segoe UI" w:cs="Segoe UI"/>
          <w:color w:val="4F4F4F"/>
          <w:sz w:val="16"/>
          <w:szCs w:val="18"/>
          <w:shd w:val="clear" w:color="auto" w:fill="FFFFFF"/>
        </w:rPr>
        <w:t>wieder</w:t>
      </w:r>
      <w:proofErr w:type="spellEnd"/>
      <w:r w:rsidRPr="00831DBA">
        <w:rPr>
          <w:rFonts w:ascii="Segoe UI" w:hAnsi="Segoe UI" w:cs="Segoe UI"/>
          <w:color w:val="4F4F4F"/>
          <w:sz w:val="16"/>
          <w:szCs w:val="18"/>
          <w:shd w:val="clear" w:color="auto" w:fill="FFFFFF"/>
        </w:rPr>
        <w:t xml:space="preserve"> </w:t>
      </w:r>
      <w:proofErr w:type="spellStart"/>
      <w:r w:rsidRPr="00831DBA">
        <w:rPr>
          <w:rFonts w:ascii="Segoe UI" w:hAnsi="Segoe UI" w:cs="Segoe UI"/>
          <w:color w:val="4F4F4F"/>
          <w:sz w:val="16"/>
          <w:szCs w:val="18"/>
          <w:shd w:val="clear" w:color="auto" w:fill="FFFFFF"/>
        </w:rPr>
        <w:t>erstanden</w:t>
      </w:r>
      <w:proofErr w:type="spellEnd"/>
      <w:r w:rsidRPr="00831DBA">
        <w:rPr>
          <w:rFonts w:ascii="Segoe UI" w:hAnsi="Segoe UI" w:cs="Segoe UI"/>
          <w:color w:val="4F4F4F"/>
          <w:sz w:val="16"/>
          <w:szCs w:val="18"/>
          <w:shd w:val="clear" w:color="auto" w:fill="FFFFFF"/>
        </w:rPr>
        <w:t>" - "и вновь воскрес"</w:t>
      </w:r>
      <w:proofErr w:type="gramStart"/>
      <w:r w:rsidRPr="00831DBA">
        <w:rPr>
          <w:rFonts w:ascii="Segoe UI" w:hAnsi="Segoe UI" w:cs="Segoe UI"/>
          <w:color w:val="4F4F4F"/>
          <w:sz w:val="16"/>
          <w:szCs w:val="18"/>
          <w:shd w:val="clear" w:color="auto" w:fill="FFFFFF"/>
        </w:rPr>
        <w:t xml:space="preserve"> ;</w:t>
      </w:r>
      <w:proofErr w:type="gramEnd"/>
      <w:r w:rsidRPr="00831DBA">
        <w:rPr>
          <w:rFonts w:ascii="Segoe UI" w:hAnsi="Segoe UI" w:cs="Segoe UI"/>
          <w:color w:val="4F4F4F"/>
          <w:sz w:val="16"/>
          <w:szCs w:val="18"/>
          <w:shd w:val="clear" w:color="auto" w:fill="FFFFFF"/>
        </w:rPr>
        <w:t xml:space="preserve"> т.16-19). На ее фоне звучат два символа истовой веры (восходящие кварты, т.16-17). Удвоения в терцию и дециму передают радость.</w:t>
      </w:r>
      <w:r w:rsidRPr="00831DBA">
        <w:rPr>
          <w:rFonts w:ascii="Segoe UI" w:hAnsi="Segoe UI" w:cs="Segoe UI"/>
          <w:color w:val="4F4F4F"/>
          <w:sz w:val="16"/>
          <w:szCs w:val="18"/>
        </w:rPr>
        <w:br/>
      </w:r>
      <w:r w:rsidRPr="00831DBA">
        <w:rPr>
          <w:rFonts w:ascii="Segoe UI" w:hAnsi="Segoe UI" w:cs="Segoe UI"/>
          <w:color w:val="4F4F4F"/>
          <w:sz w:val="16"/>
          <w:szCs w:val="18"/>
          <w:shd w:val="clear" w:color="auto" w:fill="FFFFFF"/>
        </w:rPr>
        <w:t>        С такта 21 в басовом голосе контрапунктом вводится новая тема: восходящее и нисходящее трезвучие с символом предопределения. Она соответствует 1-й половине темы 6-го стиха, отражая строфу "</w:t>
      </w:r>
      <w:proofErr w:type="spellStart"/>
      <w:r w:rsidRPr="00831DBA">
        <w:rPr>
          <w:rFonts w:ascii="Segoe UI" w:hAnsi="Segoe UI" w:cs="Segoe UI"/>
          <w:color w:val="4F4F4F"/>
          <w:sz w:val="16"/>
          <w:szCs w:val="18"/>
          <w:shd w:val="clear" w:color="auto" w:fill="FFFFFF"/>
        </w:rPr>
        <w:t>Crott</w:t>
      </w:r>
      <w:proofErr w:type="spellEnd"/>
      <w:r w:rsidRPr="00831DBA">
        <w:rPr>
          <w:rFonts w:ascii="Segoe UI" w:hAnsi="Segoe UI" w:cs="Segoe UI"/>
          <w:color w:val="4F4F4F"/>
          <w:sz w:val="16"/>
          <w:szCs w:val="18"/>
          <w:shd w:val="clear" w:color="auto" w:fill="FFFFFF"/>
        </w:rPr>
        <w:t xml:space="preserve"> </w:t>
      </w:r>
      <w:proofErr w:type="spellStart"/>
      <w:r w:rsidRPr="00831DBA">
        <w:rPr>
          <w:rFonts w:ascii="Segoe UI" w:hAnsi="Segoe UI" w:cs="Segoe UI"/>
          <w:color w:val="4F4F4F"/>
          <w:sz w:val="16"/>
          <w:szCs w:val="18"/>
          <w:shd w:val="clear" w:color="auto" w:fill="FFFFFF"/>
        </w:rPr>
        <w:t>loben</w:t>
      </w:r>
      <w:proofErr w:type="spellEnd"/>
      <w:r w:rsidRPr="00831DBA">
        <w:rPr>
          <w:rFonts w:ascii="Segoe UI" w:hAnsi="Segoe UI" w:cs="Segoe UI"/>
          <w:color w:val="4F4F4F"/>
          <w:sz w:val="16"/>
          <w:szCs w:val="18"/>
          <w:shd w:val="clear" w:color="auto" w:fill="FFFFFF"/>
        </w:rPr>
        <w:t>" -"Хвалите Господа".</w:t>
      </w:r>
      <w:r w:rsidRPr="00831DBA">
        <w:rPr>
          <w:rFonts w:ascii="Segoe UI" w:hAnsi="Segoe UI" w:cs="Segoe UI"/>
          <w:color w:val="4F4F4F"/>
          <w:sz w:val="16"/>
          <w:szCs w:val="18"/>
        </w:rPr>
        <w:br/>
      </w:r>
      <w:r w:rsidRPr="00831DBA">
        <w:rPr>
          <w:rFonts w:ascii="Segoe UI" w:hAnsi="Segoe UI" w:cs="Segoe UI"/>
          <w:color w:val="4F4F4F"/>
          <w:sz w:val="16"/>
          <w:szCs w:val="18"/>
          <w:shd w:val="clear" w:color="auto" w:fill="FFFFFF"/>
        </w:rPr>
        <w:t>        В такте 36 прибавляется мотив "Аллилуйя" - заключительный мотив хорала. Он изложен как перезвон маленьких колоколов.</w:t>
      </w:r>
      <w:r w:rsidRPr="00831DBA">
        <w:rPr>
          <w:rFonts w:ascii="Segoe UI" w:hAnsi="Segoe UI" w:cs="Segoe UI"/>
          <w:color w:val="4F4F4F"/>
          <w:sz w:val="16"/>
          <w:szCs w:val="18"/>
        </w:rPr>
        <w:br/>
      </w:r>
      <w:r w:rsidRPr="00831DBA">
        <w:rPr>
          <w:rFonts w:ascii="Segoe UI" w:hAnsi="Segoe UI" w:cs="Segoe UI"/>
          <w:color w:val="4F4F4F"/>
          <w:sz w:val="16"/>
          <w:szCs w:val="18"/>
          <w:shd w:val="clear" w:color="auto" w:fill="FFFFFF"/>
        </w:rPr>
        <w:t xml:space="preserve">        Перед концом симфонии в тактах 58-59 к нему добавлен хроматический ход, символизирующий уходящую смерть (фигура </w:t>
      </w:r>
      <w:proofErr w:type="spellStart"/>
      <w:r w:rsidRPr="00831DBA">
        <w:rPr>
          <w:rFonts w:ascii="Segoe UI" w:hAnsi="Segoe UI" w:cs="Segoe UI"/>
          <w:color w:val="4F4F4F"/>
          <w:sz w:val="16"/>
          <w:szCs w:val="18"/>
          <w:shd w:val="clear" w:color="auto" w:fill="FFFFFF"/>
        </w:rPr>
        <w:t>passus</w:t>
      </w:r>
      <w:proofErr w:type="spellEnd"/>
      <w:r w:rsidRPr="00831DBA">
        <w:rPr>
          <w:rFonts w:ascii="Segoe UI" w:hAnsi="Segoe UI" w:cs="Segoe UI"/>
          <w:color w:val="4F4F4F"/>
          <w:sz w:val="16"/>
          <w:szCs w:val="18"/>
          <w:shd w:val="clear" w:color="auto" w:fill="FFFFFF"/>
        </w:rPr>
        <w:t xml:space="preserve"> </w:t>
      </w:r>
      <w:proofErr w:type="spellStart"/>
      <w:r w:rsidRPr="00831DBA">
        <w:rPr>
          <w:rFonts w:ascii="Segoe UI" w:hAnsi="Segoe UI" w:cs="Segoe UI"/>
          <w:color w:val="4F4F4F"/>
          <w:sz w:val="16"/>
          <w:szCs w:val="18"/>
          <w:shd w:val="clear" w:color="auto" w:fill="FFFFFF"/>
        </w:rPr>
        <w:t>duriusculus</w:t>
      </w:r>
      <w:proofErr w:type="spellEnd"/>
      <w:r w:rsidRPr="00831DBA">
        <w:rPr>
          <w:rFonts w:ascii="Segoe UI" w:hAnsi="Segoe UI" w:cs="Segoe UI"/>
          <w:color w:val="4F4F4F"/>
          <w:sz w:val="16"/>
          <w:szCs w:val="18"/>
          <w:shd w:val="clear" w:color="auto" w:fill="FFFFFF"/>
        </w:rPr>
        <w:t>).</w:t>
      </w:r>
      <w:r w:rsidRPr="00831DBA">
        <w:rPr>
          <w:rFonts w:ascii="Segoe UI" w:hAnsi="Segoe UI" w:cs="Segoe UI"/>
          <w:color w:val="4F4F4F"/>
          <w:sz w:val="16"/>
          <w:szCs w:val="18"/>
        </w:rPr>
        <w:br/>
      </w:r>
      <w:r w:rsidRPr="00831DBA">
        <w:rPr>
          <w:rFonts w:ascii="Segoe UI" w:hAnsi="Segoe UI" w:cs="Segoe UI"/>
          <w:color w:val="4F4F4F"/>
          <w:sz w:val="16"/>
          <w:szCs w:val="18"/>
          <w:shd w:val="clear" w:color="auto" w:fill="FFFFFF"/>
        </w:rPr>
        <w:t>        С последней доли такта 59 (звук "ля") начальная мелодия хорала звучит в основном виде.</w:t>
      </w:r>
      <w:r w:rsidRPr="00831DBA">
        <w:rPr>
          <w:rFonts w:ascii="Segoe UI" w:hAnsi="Segoe UI" w:cs="Segoe UI"/>
          <w:color w:val="4F4F4F"/>
          <w:sz w:val="16"/>
          <w:szCs w:val="18"/>
        </w:rPr>
        <w:br/>
      </w:r>
      <w:r w:rsidRPr="00831DBA">
        <w:rPr>
          <w:rFonts w:ascii="Segoe UI" w:hAnsi="Segoe UI" w:cs="Segoe UI"/>
          <w:color w:val="4F4F4F"/>
          <w:sz w:val="16"/>
          <w:szCs w:val="18"/>
          <w:shd w:val="clear" w:color="auto" w:fill="FFFFFF"/>
        </w:rPr>
        <w:t>        Симфония заканчивается мотивом "Аллилуйя" в сочетании с символом предопределения.</w:t>
      </w:r>
      <w:r w:rsidRPr="00831DBA">
        <w:rPr>
          <w:rFonts w:ascii="Segoe UI" w:hAnsi="Segoe UI" w:cs="Segoe UI"/>
          <w:color w:val="4F4F4F"/>
          <w:sz w:val="16"/>
          <w:szCs w:val="18"/>
        </w:rPr>
        <w:br/>
      </w:r>
      <w:r w:rsidRPr="00831DBA">
        <w:rPr>
          <w:rFonts w:ascii="Segoe UI" w:hAnsi="Segoe UI" w:cs="Segoe UI"/>
          <w:color w:val="4F4F4F"/>
          <w:sz w:val="16"/>
          <w:szCs w:val="18"/>
          <w:shd w:val="clear" w:color="auto" w:fill="FFFFFF"/>
        </w:rPr>
        <w:t>        Таким образом, в симфонии a-</w:t>
      </w:r>
      <w:proofErr w:type="spellStart"/>
      <w:r w:rsidRPr="00831DBA">
        <w:rPr>
          <w:rFonts w:ascii="Segoe UI" w:hAnsi="Segoe UI" w:cs="Segoe UI"/>
          <w:color w:val="4F4F4F"/>
          <w:sz w:val="16"/>
          <w:szCs w:val="18"/>
          <w:shd w:val="clear" w:color="auto" w:fill="FFFFFF"/>
        </w:rPr>
        <w:t>moll</w:t>
      </w:r>
      <w:proofErr w:type="spellEnd"/>
      <w:r w:rsidRPr="00831DBA">
        <w:rPr>
          <w:rFonts w:ascii="Segoe UI" w:hAnsi="Segoe UI" w:cs="Segoe UI"/>
          <w:color w:val="4F4F4F"/>
          <w:sz w:val="16"/>
          <w:szCs w:val="18"/>
          <w:shd w:val="clear" w:color="auto" w:fill="FFFFFF"/>
        </w:rPr>
        <w:t xml:space="preserve"> содержание хорала раскрывается, комментируется и обогащается музыкальными средствами, типичными и понятными слушателям </w:t>
      </w:r>
      <w:proofErr w:type="spellStart"/>
      <w:r w:rsidRPr="00831DBA">
        <w:rPr>
          <w:rFonts w:ascii="Segoe UI" w:hAnsi="Segoe UI" w:cs="Segoe UI"/>
          <w:color w:val="4F4F4F"/>
          <w:sz w:val="16"/>
          <w:szCs w:val="18"/>
          <w:shd w:val="clear" w:color="auto" w:fill="FFFFFF"/>
        </w:rPr>
        <w:t>баховского</w:t>
      </w:r>
      <w:proofErr w:type="spellEnd"/>
      <w:r w:rsidRPr="00831DBA">
        <w:rPr>
          <w:rFonts w:ascii="Segoe UI" w:hAnsi="Segoe UI" w:cs="Segoe UI"/>
          <w:color w:val="4F4F4F"/>
          <w:sz w:val="16"/>
          <w:szCs w:val="18"/>
          <w:shd w:val="clear" w:color="auto" w:fill="FFFFFF"/>
        </w:rPr>
        <w:t xml:space="preserve"> времени.</w:t>
      </w:r>
    </w:p>
    <w:p w:rsidR="000D32C0" w:rsidRDefault="000D32C0" w:rsidP="000D32C0">
      <w:pPr>
        <w:rPr>
          <w:rFonts w:ascii="Segoe UI" w:hAnsi="Segoe UI" w:cs="Segoe UI"/>
          <w:color w:val="4F4F4F"/>
          <w:sz w:val="18"/>
          <w:szCs w:val="18"/>
          <w:shd w:val="clear" w:color="auto" w:fill="FFFFFF"/>
        </w:rPr>
      </w:pPr>
      <w:r w:rsidRPr="00831DBA">
        <w:rPr>
          <w:rFonts w:ascii="Segoe UI" w:hAnsi="Segoe UI" w:cs="Segoe UI"/>
          <w:b/>
          <w:color w:val="4F4F4F"/>
          <w:sz w:val="18"/>
          <w:szCs w:val="18"/>
          <w:shd w:val="clear" w:color="auto" w:fill="FFFFFF"/>
        </w:rPr>
        <w:lastRenderedPageBreak/>
        <w:t>Общая композиция "Хорошо темперированного клавира" с точки зрения его религиозно-философского содержания</w:t>
      </w:r>
      <w:r>
        <w:rPr>
          <w:rFonts w:ascii="Segoe UI" w:hAnsi="Segoe UI" w:cs="Segoe UI"/>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Символы и музыкально-риторические фигуры, цитирование протестантских хоралов, </w:t>
      </w:r>
      <w:proofErr w:type="spellStart"/>
      <w:r>
        <w:rPr>
          <w:rFonts w:ascii="Segoe UI" w:hAnsi="Segoe UI" w:cs="Segoe UI"/>
          <w:color w:val="4F4F4F"/>
          <w:sz w:val="18"/>
          <w:szCs w:val="18"/>
          <w:shd w:val="clear" w:color="auto" w:fill="FFFFFF"/>
        </w:rPr>
        <w:t>автоцитаты</w:t>
      </w:r>
      <w:proofErr w:type="spellEnd"/>
      <w:r>
        <w:rPr>
          <w:rFonts w:ascii="Segoe UI" w:hAnsi="Segoe UI" w:cs="Segoe UI"/>
          <w:color w:val="4F4F4F"/>
          <w:sz w:val="18"/>
          <w:szCs w:val="18"/>
          <w:shd w:val="clear" w:color="auto" w:fill="FFFFFF"/>
        </w:rPr>
        <w:t xml:space="preserve">, многочисленные музыкальные ассоциации с кантатами, </w:t>
      </w:r>
      <w:proofErr w:type="spellStart"/>
      <w:r>
        <w:rPr>
          <w:rFonts w:ascii="Segoe UI" w:hAnsi="Segoe UI" w:cs="Segoe UI"/>
          <w:color w:val="4F4F4F"/>
          <w:sz w:val="18"/>
          <w:szCs w:val="18"/>
          <w:shd w:val="clear" w:color="auto" w:fill="FFFFFF"/>
        </w:rPr>
        <w:t>пассионами</w:t>
      </w:r>
      <w:proofErr w:type="spellEnd"/>
      <w:r>
        <w:rPr>
          <w:rFonts w:ascii="Segoe UI" w:hAnsi="Segoe UI" w:cs="Segoe UI"/>
          <w:color w:val="4F4F4F"/>
          <w:sz w:val="18"/>
          <w:szCs w:val="18"/>
          <w:shd w:val="clear" w:color="auto" w:fill="FFFFFF"/>
        </w:rPr>
        <w:t>, мессами, хоральными прелюдиями точно также помогают раскрытию содержания прелюдий и фуг из "Хорошо темперированного клавира". По словам Яворского, "</w:t>
      </w:r>
      <w:proofErr w:type="spellStart"/>
      <w:r>
        <w:rPr>
          <w:rFonts w:ascii="Segoe UI" w:hAnsi="Segoe UI" w:cs="Segoe UI"/>
          <w:color w:val="4F4F4F"/>
          <w:sz w:val="18"/>
          <w:szCs w:val="18"/>
          <w:shd w:val="clear" w:color="auto" w:fill="FFFFFF"/>
        </w:rPr>
        <w:t>Баховский</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Wohitemperiertes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Klavier</w:t>
      </w:r>
      <w:proofErr w:type="spellEnd"/>
      <w:r>
        <w:rPr>
          <w:rFonts w:ascii="Segoe UI" w:hAnsi="Segoe UI" w:cs="Segoe UI"/>
          <w:color w:val="4F4F4F"/>
          <w:sz w:val="18"/>
          <w:szCs w:val="18"/>
          <w:shd w:val="clear" w:color="auto" w:fill="FFFFFF"/>
        </w:rPr>
        <w:t xml:space="preserve"> является как бы завершительным произведением для целой эпохи, кончая 18-м столетием (включая и всю музыку Средневековья), впитавшим в себя все предшествующие идеи и средства выражения, воспользовавшимся всеми предшествующими и укрепленными в музыкальной литературе той эпохи символами" (9, </w:t>
      </w:r>
      <w:proofErr w:type="spellStart"/>
      <w:r>
        <w:rPr>
          <w:rFonts w:ascii="Segoe UI" w:hAnsi="Segoe UI" w:cs="Segoe UI"/>
          <w:color w:val="4F4F4F"/>
          <w:sz w:val="18"/>
          <w:szCs w:val="18"/>
          <w:shd w:val="clear" w:color="auto" w:fill="FFFFFF"/>
        </w:rPr>
        <w:t>ед.хр</w:t>
      </w:r>
      <w:proofErr w:type="spellEnd"/>
      <w:r>
        <w:rPr>
          <w:rFonts w:ascii="Segoe UI" w:hAnsi="Segoe UI" w:cs="Segoe UI"/>
          <w:color w:val="4F4F4F"/>
          <w:sz w:val="18"/>
          <w:szCs w:val="18"/>
          <w:shd w:val="clear" w:color="auto" w:fill="FFFFFF"/>
        </w:rPr>
        <w:t>. 352).</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На основании глубокого изучения творчества Баха, а также широких общекультурных и художественных аналогий сложилась концепция </w:t>
      </w:r>
      <w:proofErr w:type="spellStart"/>
      <w:r>
        <w:rPr>
          <w:rFonts w:ascii="Segoe UI" w:hAnsi="Segoe UI" w:cs="Segoe UI"/>
          <w:color w:val="4F4F4F"/>
          <w:sz w:val="18"/>
          <w:szCs w:val="18"/>
          <w:shd w:val="clear" w:color="auto" w:fill="FFFFFF"/>
        </w:rPr>
        <w:t>Б.Л.Яворского</w:t>
      </w:r>
      <w:proofErr w:type="spellEnd"/>
      <w:r>
        <w:rPr>
          <w:rFonts w:ascii="Segoe UI" w:hAnsi="Segoe UI" w:cs="Segoe UI"/>
          <w:color w:val="4F4F4F"/>
          <w:sz w:val="18"/>
          <w:szCs w:val="18"/>
          <w:shd w:val="clear" w:color="auto" w:fill="FFFFFF"/>
        </w:rPr>
        <w:t xml:space="preserve"> по отношению к циклу "Хорошо темперированного клавира". Она заключается в том, что цикл X</w:t>
      </w:r>
      <w:proofErr w:type="gramStart"/>
      <w:r>
        <w:rPr>
          <w:rFonts w:ascii="Segoe UI" w:hAnsi="Segoe UI" w:cs="Segoe UI"/>
          <w:color w:val="4F4F4F"/>
          <w:sz w:val="18"/>
          <w:szCs w:val="18"/>
          <w:shd w:val="clear" w:color="auto" w:fill="FFFFFF"/>
        </w:rPr>
        <w:t>Т</w:t>
      </w:r>
      <w:proofErr w:type="gramEnd"/>
      <w:r>
        <w:rPr>
          <w:rFonts w:ascii="Segoe UI" w:hAnsi="Segoe UI" w:cs="Segoe UI"/>
          <w:color w:val="4F4F4F"/>
          <w:sz w:val="18"/>
          <w:szCs w:val="18"/>
          <w:shd w:val="clear" w:color="auto" w:fill="FFFFFF"/>
        </w:rPr>
        <w:t>K является "</w:t>
      </w:r>
      <w:r w:rsidRPr="00831DBA">
        <w:rPr>
          <w:rFonts w:ascii="Segoe UI" w:hAnsi="Segoe UI" w:cs="Segoe UI"/>
          <w:b/>
          <w:color w:val="4F4F4F"/>
          <w:sz w:val="18"/>
          <w:szCs w:val="18"/>
          <w:shd w:val="clear" w:color="auto" w:fill="FFFFFF"/>
        </w:rPr>
        <w:t xml:space="preserve">музыкально-этическим толкованием образности и </w:t>
      </w:r>
      <w:proofErr w:type="spellStart"/>
      <w:r w:rsidRPr="00831DBA">
        <w:rPr>
          <w:rFonts w:ascii="Segoe UI" w:hAnsi="Segoe UI" w:cs="Segoe UI"/>
          <w:b/>
          <w:color w:val="4F4F4F"/>
          <w:sz w:val="18"/>
          <w:szCs w:val="18"/>
          <w:shd w:val="clear" w:color="auto" w:fill="FFFFFF"/>
        </w:rPr>
        <w:t>сюжетики</w:t>
      </w:r>
      <w:proofErr w:type="spellEnd"/>
      <w:r w:rsidRPr="00831DBA">
        <w:rPr>
          <w:rFonts w:ascii="Segoe UI" w:hAnsi="Segoe UI" w:cs="Segoe UI"/>
          <w:b/>
          <w:color w:val="4F4F4F"/>
          <w:sz w:val="18"/>
          <w:szCs w:val="18"/>
          <w:shd w:val="clear" w:color="auto" w:fill="FFFFFF"/>
        </w:rPr>
        <w:t xml:space="preserve"> христианской мифологии</w:t>
      </w:r>
      <w:r>
        <w:rPr>
          <w:rFonts w:ascii="Segoe UI" w:hAnsi="Segoe UI" w:cs="Segoe UI"/>
          <w:color w:val="4F4F4F"/>
          <w:sz w:val="18"/>
          <w:szCs w:val="18"/>
          <w:shd w:val="clear" w:color="auto" w:fill="FFFFFF"/>
        </w:rPr>
        <w:t>" (2, с. 1).</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Многие крупные музыканты ощущали присутствие Евангельской тематики в "Клавире хорошего строя". </w:t>
      </w:r>
      <w:proofErr w:type="spellStart"/>
      <w:r>
        <w:rPr>
          <w:rFonts w:ascii="Segoe UI" w:hAnsi="Segoe UI" w:cs="Segoe UI"/>
          <w:color w:val="4F4F4F"/>
          <w:sz w:val="18"/>
          <w:szCs w:val="18"/>
          <w:shd w:val="clear" w:color="auto" w:fill="FFFFFF"/>
        </w:rPr>
        <w:t>Ф.Бузони</w:t>
      </w:r>
      <w:proofErr w:type="spellEnd"/>
      <w:r>
        <w:rPr>
          <w:rFonts w:ascii="Segoe UI" w:hAnsi="Segoe UI" w:cs="Segoe UI"/>
          <w:color w:val="4F4F4F"/>
          <w:sz w:val="18"/>
          <w:szCs w:val="18"/>
          <w:shd w:val="clear" w:color="auto" w:fill="FFFFFF"/>
        </w:rPr>
        <w:t xml:space="preserve">, к примеру, считал, что прелюдия </w:t>
      </w:r>
      <w:proofErr w:type="spellStart"/>
      <w:r>
        <w:rPr>
          <w:rFonts w:ascii="Segoe UI" w:hAnsi="Segoe UI" w:cs="Segoe UI"/>
          <w:color w:val="4F4F4F"/>
          <w:sz w:val="18"/>
          <w:szCs w:val="18"/>
          <w:shd w:val="clear" w:color="auto" w:fill="FFFFFF"/>
        </w:rPr>
        <w:t>cis-moll</w:t>
      </w:r>
      <w:proofErr w:type="spellEnd"/>
      <w:r>
        <w:rPr>
          <w:rFonts w:ascii="Segoe UI" w:hAnsi="Segoe UI" w:cs="Segoe UI"/>
          <w:color w:val="4F4F4F"/>
          <w:sz w:val="18"/>
          <w:szCs w:val="18"/>
          <w:shd w:val="clear" w:color="auto" w:fill="FFFFFF"/>
        </w:rPr>
        <w:t xml:space="preserve"> из I тома - это "нечто в духе "страстей"". </w:t>
      </w:r>
      <w:proofErr w:type="spellStart"/>
      <w:r>
        <w:rPr>
          <w:rFonts w:ascii="Segoe UI" w:hAnsi="Segoe UI" w:cs="Segoe UI"/>
          <w:color w:val="4F4F4F"/>
          <w:sz w:val="18"/>
          <w:szCs w:val="18"/>
          <w:shd w:val="clear" w:color="auto" w:fill="FFFFFF"/>
        </w:rPr>
        <w:t>Т.Н.Ливанова</w:t>
      </w:r>
      <w:proofErr w:type="spellEnd"/>
      <w:r>
        <w:rPr>
          <w:rFonts w:ascii="Segoe UI" w:hAnsi="Segoe UI" w:cs="Segoe UI"/>
          <w:color w:val="4F4F4F"/>
          <w:sz w:val="18"/>
          <w:szCs w:val="18"/>
          <w:shd w:val="clear" w:color="auto" w:fill="FFFFFF"/>
        </w:rPr>
        <w:t xml:space="preserve"> отмечает: "Интонационный строй отдельных прелюдий и фуг из "Хорошо темперированного клавира" иной раз соприкасается с характерными интонациями из мира "Страстей"" (6, с. 61).</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Г.Бесселер</w:t>
      </w:r>
      <w:proofErr w:type="spellEnd"/>
      <w:r>
        <w:rPr>
          <w:rFonts w:ascii="Segoe UI" w:hAnsi="Segoe UI" w:cs="Segoe UI"/>
          <w:color w:val="4F4F4F"/>
          <w:sz w:val="18"/>
          <w:szCs w:val="18"/>
          <w:shd w:val="clear" w:color="auto" w:fill="FFFFFF"/>
        </w:rPr>
        <w:t xml:space="preserve"> пишет о том, что примерно к 1720 году в клавирные сочинения Баха проникла экспрессивная мелодика его кантат, воплощавшая религиозные образы: "Хотя слова текста теперь отпадают, остается действенной область аффектов, с которыми была первоначально связана экспрессивная мелодика: представление о страданиях и смерти Иисуса Христа" (3, с. 61).</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Глубоко научный подход </w:t>
      </w:r>
      <w:proofErr w:type="spellStart"/>
      <w:r>
        <w:rPr>
          <w:rFonts w:ascii="Segoe UI" w:hAnsi="Segoe UI" w:cs="Segoe UI"/>
          <w:color w:val="4F4F4F"/>
          <w:sz w:val="18"/>
          <w:szCs w:val="18"/>
          <w:shd w:val="clear" w:color="auto" w:fill="FFFFFF"/>
        </w:rPr>
        <w:t>Б.Л.Яворского</w:t>
      </w:r>
      <w:proofErr w:type="spellEnd"/>
      <w:r>
        <w:rPr>
          <w:rFonts w:ascii="Segoe UI" w:hAnsi="Segoe UI" w:cs="Segoe UI"/>
          <w:color w:val="4F4F4F"/>
          <w:sz w:val="18"/>
          <w:szCs w:val="18"/>
          <w:shd w:val="clear" w:color="auto" w:fill="FFFFFF"/>
        </w:rPr>
        <w:t xml:space="preserve"> к этой проблеме сообщил ей силу объективного доказательства и подчеркнул цельность художественного и философско-этического замысла цикла.</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"Ветхий и Новый Завет, картины церковного содержания, апокрифы служили ему как внешние символы для выражения внутренней организации сознания идеологии. Целью Баха было не иллюстрировать быт церковного обихода, а </w:t>
      </w:r>
      <w:proofErr w:type="gramStart"/>
      <w:r w:rsidRPr="00831DBA">
        <w:rPr>
          <w:rFonts w:ascii="Segoe UI" w:hAnsi="Segoe UI" w:cs="Segoe UI"/>
          <w:i/>
          <w:color w:val="4F4F4F"/>
          <w:sz w:val="18"/>
          <w:szCs w:val="18"/>
          <w:u w:val="single"/>
          <w:shd w:val="clear" w:color="auto" w:fill="FFFFFF"/>
        </w:rPr>
        <w:t>через</w:t>
      </w:r>
      <w:proofErr w:type="gramEnd"/>
      <w:r w:rsidRPr="00831DBA">
        <w:rPr>
          <w:rFonts w:ascii="Segoe UI" w:hAnsi="Segoe UI" w:cs="Segoe UI"/>
          <w:i/>
          <w:color w:val="4F4F4F"/>
          <w:sz w:val="18"/>
          <w:szCs w:val="18"/>
          <w:u w:val="single"/>
          <w:shd w:val="clear" w:color="auto" w:fill="FFFFFF"/>
        </w:rPr>
        <w:t xml:space="preserve"> </w:t>
      </w:r>
      <w:proofErr w:type="gramStart"/>
      <w:r w:rsidRPr="00831DBA">
        <w:rPr>
          <w:rFonts w:ascii="Segoe UI" w:hAnsi="Segoe UI" w:cs="Segoe UI"/>
          <w:i/>
          <w:color w:val="4F4F4F"/>
          <w:sz w:val="18"/>
          <w:szCs w:val="18"/>
          <w:u w:val="single"/>
          <w:shd w:val="clear" w:color="auto" w:fill="FFFFFF"/>
        </w:rPr>
        <w:t>всем</w:t>
      </w:r>
      <w:proofErr w:type="gramEnd"/>
      <w:r w:rsidRPr="00831DBA">
        <w:rPr>
          <w:rFonts w:ascii="Segoe UI" w:hAnsi="Segoe UI" w:cs="Segoe UI"/>
          <w:i/>
          <w:color w:val="4F4F4F"/>
          <w:sz w:val="18"/>
          <w:szCs w:val="18"/>
          <w:u w:val="single"/>
          <w:shd w:val="clear" w:color="auto" w:fill="FFFFFF"/>
        </w:rPr>
        <w:t xml:space="preserve"> известные и понятные образы и представления церковного, внедренного в общественный быт обихода выразить процесс идеологического мышления своей эпохи</w:t>
      </w:r>
      <w:r>
        <w:rPr>
          <w:rFonts w:ascii="Segoe UI" w:hAnsi="Segoe UI" w:cs="Segoe UI"/>
          <w:color w:val="4F4F4F"/>
          <w:sz w:val="18"/>
          <w:szCs w:val="18"/>
          <w:shd w:val="clear" w:color="auto" w:fill="FFFFFF"/>
        </w:rPr>
        <w:t xml:space="preserve">" (13, </w:t>
      </w:r>
      <w:proofErr w:type="spellStart"/>
      <w:r>
        <w:rPr>
          <w:rFonts w:ascii="Segoe UI" w:hAnsi="Segoe UI" w:cs="Segoe UI"/>
          <w:color w:val="4F4F4F"/>
          <w:sz w:val="18"/>
          <w:szCs w:val="18"/>
          <w:shd w:val="clear" w:color="auto" w:fill="FFFFFF"/>
        </w:rPr>
        <w:t>ед.хр</w:t>
      </w:r>
      <w:proofErr w:type="spellEnd"/>
      <w:r>
        <w:rPr>
          <w:rFonts w:ascii="Segoe UI" w:hAnsi="Segoe UI" w:cs="Segoe UI"/>
          <w:color w:val="4F4F4F"/>
          <w:sz w:val="18"/>
          <w:szCs w:val="18"/>
          <w:shd w:val="clear" w:color="auto" w:fill="FFFFFF"/>
        </w:rPr>
        <w:t>. 4380, с. 1).</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Духовная тематика, которую внесли в "Хорошо темперированный клавир" мелодии протестантских хоралов, мотивы-символы, музыка кантат и </w:t>
      </w:r>
      <w:proofErr w:type="spellStart"/>
      <w:r>
        <w:rPr>
          <w:rFonts w:ascii="Segoe UI" w:hAnsi="Segoe UI" w:cs="Segoe UI"/>
          <w:color w:val="4F4F4F"/>
          <w:sz w:val="18"/>
          <w:szCs w:val="18"/>
          <w:shd w:val="clear" w:color="auto" w:fill="FFFFFF"/>
        </w:rPr>
        <w:t>пассионов</w:t>
      </w:r>
      <w:proofErr w:type="spellEnd"/>
      <w:r>
        <w:rPr>
          <w:rFonts w:ascii="Segoe UI" w:hAnsi="Segoe UI" w:cs="Segoe UI"/>
          <w:color w:val="4F4F4F"/>
          <w:sz w:val="18"/>
          <w:szCs w:val="18"/>
          <w:shd w:val="clear" w:color="auto" w:fill="FFFFFF"/>
        </w:rPr>
        <w:t>, поднимает его значимость до уровня, доступного лишь духовный жанрам (2).</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"В тех случаях, когда содержание цитируемого в ХТК хорала указывает на определенный церковный праздник и эпизод библейской истории, когда другие средства музыкальной выразительности в данной прелюдии или фуге (система риторических фигур, излюбленные Бахом символы, жанровые особенности и т.д.) говорят по существу о том же, и все линии художественного воздействия как бы сходятся в одну точку, - тогда есть основания полагать</w:t>
      </w:r>
      <w:proofErr w:type="gramEnd"/>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 xml:space="preserve">что Бах не только подсознательно, но и намеренно ставил своей целью музыкально-этическое толкование традиционных для его эпохи образов и сюжетов христианской мифологии, многочисленные музыкально-тематические и образные соответствия в рамках "Хорошо темперированного клавира" привели Яворского в выводу, что </w:t>
      </w:r>
      <w:r w:rsidRPr="00831DBA">
        <w:rPr>
          <w:rFonts w:ascii="Segoe UI" w:hAnsi="Segoe UI" w:cs="Segoe UI"/>
          <w:i/>
          <w:color w:val="4F4F4F"/>
          <w:sz w:val="18"/>
          <w:szCs w:val="18"/>
          <w:u w:val="single"/>
          <w:shd w:val="clear" w:color="auto" w:fill="FFFFFF"/>
        </w:rPr>
        <w:t>в цикле четко прослеживаются несколько сюжетно-смысловых пластов, связанных с основными вехами евангельского повествования</w:t>
      </w:r>
      <w:r>
        <w:rPr>
          <w:rFonts w:ascii="Segoe UI" w:hAnsi="Segoe UI" w:cs="Segoe UI"/>
          <w:color w:val="4F4F4F"/>
          <w:sz w:val="18"/>
          <w:szCs w:val="18"/>
          <w:shd w:val="clear" w:color="auto" w:fill="FFFFFF"/>
        </w:rPr>
        <w:t>" (2, с. 68).</w:t>
      </w:r>
      <w:proofErr w:type="gramEnd"/>
      <w:r>
        <w:rPr>
          <w:rFonts w:ascii="Segoe UI" w:hAnsi="Segoe UI" w:cs="Segoe UI"/>
          <w:color w:val="4F4F4F"/>
          <w:sz w:val="18"/>
          <w:szCs w:val="18"/>
        </w:rPr>
        <w:br/>
      </w:r>
      <w:r>
        <w:rPr>
          <w:rFonts w:ascii="Segoe UI" w:hAnsi="Segoe UI" w:cs="Segoe UI"/>
          <w:color w:val="4F4F4F"/>
          <w:sz w:val="18"/>
          <w:szCs w:val="18"/>
          <w:shd w:val="clear" w:color="auto" w:fill="FFFFFF"/>
        </w:rPr>
        <w:t>        Все прелюдии и фуги рассматривались Яворским в определенном порядке, им установленном, соответственно их содержание и хронологии событий, служащих "ассоциативными образами" этого содержания.</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Ассоциативный образ представляет собой один из наиболее сложных художественных приемов. В нем связь между сопоставляемыми явлениями устанавливается не напрямую - через внешнее сходство, изобразительность, зарисовку, а "через наведение" - систему ассоциаций, смысловой контекст, рефлективное сознание, выработанные эпохой звуковые средства. </w:t>
      </w:r>
      <w:r w:rsidRPr="00831DBA">
        <w:rPr>
          <w:rFonts w:ascii="Segoe UI" w:hAnsi="Segoe UI" w:cs="Segoe UI"/>
          <w:i/>
          <w:color w:val="4F4F4F"/>
          <w:sz w:val="18"/>
          <w:szCs w:val="18"/>
          <w:u w:val="single"/>
          <w:shd w:val="clear" w:color="auto" w:fill="FFFFFF"/>
        </w:rPr>
        <w:t xml:space="preserve">Установление ассоциативного образа не является иллюстрацией событий Священного писания, а отражением отношения </w:t>
      </w:r>
      <w:proofErr w:type="gramStart"/>
      <w:r w:rsidRPr="00831DBA">
        <w:rPr>
          <w:rFonts w:ascii="Segoe UI" w:hAnsi="Segoe UI" w:cs="Segoe UI"/>
          <w:i/>
          <w:color w:val="4F4F4F"/>
          <w:sz w:val="18"/>
          <w:szCs w:val="18"/>
          <w:u w:val="single"/>
          <w:shd w:val="clear" w:color="auto" w:fill="FFFFFF"/>
        </w:rPr>
        <w:t>в</w:t>
      </w:r>
      <w:proofErr w:type="gramEnd"/>
      <w:r w:rsidRPr="00831DBA">
        <w:rPr>
          <w:rFonts w:ascii="Segoe UI" w:hAnsi="Segoe UI" w:cs="Segoe UI"/>
          <w:i/>
          <w:color w:val="4F4F4F"/>
          <w:sz w:val="18"/>
          <w:szCs w:val="18"/>
          <w:u w:val="single"/>
          <w:shd w:val="clear" w:color="auto" w:fill="FFFFFF"/>
        </w:rPr>
        <w:t xml:space="preserve"> </w:t>
      </w:r>
      <w:proofErr w:type="gramStart"/>
      <w:r w:rsidRPr="00831DBA">
        <w:rPr>
          <w:rFonts w:ascii="Segoe UI" w:hAnsi="Segoe UI" w:cs="Segoe UI"/>
          <w:i/>
          <w:color w:val="4F4F4F"/>
          <w:sz w:val="18"/>
          <w:szCs w:val="18"/>
          <w:u w:val="single"/>
          <w:shd w:val="clear" w:color="auto" w:fill="FFFFFF"/>
        </w:rPr>
        <w:t>ним</w:t>
      </w:r>
      <w:proofErr w:type="gramEnd"/>
      <w:r w:rsidRPr="00831DBA">
        <w:rPr>
          <w:rFonts w:ascii="Segoe UI" w:hAnsi="Segoe UI" w:cs="Segoe UI"/>
          <w:i/>
          <w:color w:val="4F4F4F"/>
          <w:sz w:val="18"/>
          <w:szCs w:val="18"/>
          <w:u w:val="single"/>
          <w:shd w:val="clear" w:color="auto" w:fill="FFFFFF"/>
        </w:rPr>
        <w:t xml:space="preserve"> в сознании культурного европейца начала XVIII века</w:t>
      </w:r>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Яворский установил несколько периодов, своего рода внутренних циклов, организованных по сюжетно-смысловому принципу. Таблица этих внутренних циклов с определением ассоциативных образов соответствующих прелюдий и фуг записана его учениками под прямую диктовку. Таблица цитируется по работе </w:t>
      </w:r>
      <w:proofErr w:type="spellStart"/>
      <w:r>
        <w:rPr>
          <w:rFonts w:ascii="Segoe UI" w:hAnsi="Segoe UI" w:cs="Segoe UI"/>
          <w:color w:val="4F4F4F"/>
          <w:sz w:val="18"/>
          <w:szCs w:val="18"/>
          <w:shd w:val="clear" w:color="auto" w:fill="FFFFFF"/>
        </w:rPr>
        <w:t>Р.Э.Берченко</w:t>
      </w:r>
      <w:proofErr w:type="spellEnd"/>
      <w:r>
        <w:rPr>
          <w:rFonts w:ascii="Segoe UI" w:hAnsi="Segoe UI" w:cs="Segoe UI"/>
          <w:color w:val="4F4F4F"/>
          <w:sz w:val="18"/>
          <w:szCs w:val="18"/>
          <w:shd w:val="clear" w:color="auto" w:fill="FFFFFF"/>
        </w:rPr>
        <w:t>.</w:t>
      </w:r>
    </w:p>
    <w:tbl>
      <w:tblPr>
        <w:tblW w:w="7560"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843"/>
        <w:gridCol w:w="959"/>
        <w:gridCol w:w="5758"/>
      </w:tblGrid>
      <w:tr w:rsidR="000D32C0" w:rsidRPr="000D32C0" w:rsidTr="000D32C0">
        <w:trPr>
          <w:tblCellSpacing w:w="7" w:type="dxa"/>
          <w:jc w:val="center"/>
        </w:trPr>
        <w:tc>
          <w:tcPr>
            <w:tcW w:w="7290" w:type="dxa"/>
            <w:gridSpan w:val="3"/>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4"/>
                <w:szCs w:val="24"/>
                <w:lang w:eastAsia="ru-RU"/>
              </w:rPr>
              <w:lastRenderedPageBreak/>
              <w:t>I. Ветхий завет</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d-</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Грехопадение</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G-</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gramStart"/>
            <w:r w:rsidRPr="000D32C0">
              <w:rPr>
                <w:rFonts w:ascii="Times New Roman" w:eastAsia="Times New Roman" w:hAnsi="Times New Roman" w:cs="Times New Roman"/>
                <w:sz w:val="24"/>
                <w:szCs w:val="24"/>
                <w:lang w:eastAsia="ru-RU"/>
              </w:rPr>
              <w:t>П</w:t>
            </w:r>
            <w:proofErr w:type="gramEnd"/>
            <w:r w:rsidRPr="000D32C0">
              <w:rPr>
                <w:rFonts w:ascii="Times New Roman" w:eastAsia="Times New Roman" w:hAnsi="Times New Roman" w:cs="Times New Roman"/>
                <w:sz w:val="24"/>
                <w:szCs w:val="24"/>
                <w:lang w:eastAsia="ru-RU"/>
              </w:rPr>
              <w:t xml:space="preserve">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Изгнание из рая</w:t>
            </w:r>
          </w:p>
        </w:tc>
      </w:tr>
      <w:tr w:rsidR="000D32C0" w:rsidRPr="000D32C0" w:rsidTr="000D32C0">
        <w:trPr>
          <w:tblCellSpacing w:w="7" w:type="dxa"/>
          <w:jc w:val="center"/>
        </w:trPr>
        <w:tc>
          <w:tcPr>
            <w:tcW w:w="7290" w:type="dxa"/>
            <w:gridSpan w:val="3"/>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4"/>
                <w:szCs w:val="24"/>
                <w:lang w:eastAsia="ru-RU"/>
              </w:rPr>
              <w:t>П. Рождество</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C-</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Благовещение</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e-</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 xml:space="preserve">Посещение Марией </w:t>
            </w:r>
            <w:proofErr w:type="spellStart"/>
            <w:r w:rsidRPr="000D32C0">
              <w:rPr>
                <w:rFonts w:ascii="Times New Roman" w:eastAsia="Times New Roman" w:hAnsi="Times New Roman" w:cs="Times New Roman"/>
                <w:sz w:val="24"/>
                <w:szCs w:val="24"/>
                <w:lang w:eastAsia="ru-RU"/>
              </w:rPr>
              <w:t>Елисаветы</w:t>
            </w:r>
            <w:proofErr w:type="spellEnd"/>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g-</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 xml:space="preserve">Посещение Марией </w:t>
            </w:r>
            <w:proofErr w:type="spellStart"/>
            <w:r w:rsidRPr="000D32C0">
              <w:rPr>
                <w:rFonts w:ascii="Times New Roman" w:eastAsia="Times New Roman" w:hAnsi="Times New Roman" w:cs="Times New Roman"/>
                <w:sz w:val="24"/>
                <w:szCs w:val="24"/>
                <w:lang w:eastAsia="ru-RU"/>
              </w:rPr>
              <w:t>Елисаветы</w:t>
            </w:r>
            <w:proofErr w:type="spellEnd"/>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gramStart"/>
            <w:r w:rsidRPr="000D32C0">
              <w:rPr>
                <w:rFonts w:ascii="Times New Roman" w:eastAsia="Times New Roman" w:hAnsi="Times New Roman" w:cs="Times New Roman"/>
                <w:sz w:val="24"/>
                <w:szCs w:val="24"/>
                <w:lang w:eastAsia="ru-RU"/>
              </w:rPr>
              <w:t>в</w:t>
            </w:r>
            <w:proofErr w:type="gramEnd"/>
            <w:r w:rsidRPr="000D32C0">
              <w:rPr>
                <w:rFonts w:ascii="Times New Roman" w:eastAsia="Times New Roman" w:hAnsi="Times New Roman" w:cs="Times New Roman"/>
                <w:sz w:val="24"/>
                <w:szCs w:val="24"/>
                <w:lang w:eastAsia="ru-RU"/>
              </w:rPr>
              <w:t>-</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Поклонение пастухов</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As-dur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Поклонение волхвов</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Fis-dur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Новый год</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As-dur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Сретенье</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B-</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Симеон-богоприимец</w:t>
            </w:r>
            <w:proofErr w:type="spellEnd"/>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E-</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Бегство в Египет</w:t>
            </w:r>
          </w:p>
        </w:tc>
      </w:tr>
      <w:tr w:rsidR="000D32C0" w:rsidRPr="000D32C0" w:rsidTr="000D32C0">
        <w:trPr>
          <w:tblCellSpacing w:w="7" w:type="dxa"/>
          <w:jc w:val="center"/>
        </w:trPr>
        <w:tc>
          <w:tcPr>
            <w:tcW w:w="7290" w:type="dxa"/>
            <w:gridSpan w:val="3"/>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4"/>
                <w:szCs w:val="24"/>
                <w:lang w:eastAsia="ru-RU"/>
              </w:rPr>
              <w:t>III. Деяния Христа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cis-moll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Христос в пустыне</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a-</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Крещение в Иордане</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gis-moll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Встреча с самаритянкой</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f-</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Христос у Марфы и Марии</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Fis-</w:t>
            </w:r>
            <w:r w:rsidRPr="000D32C0">
              <w:rPr>
                <w:rFonts w:ascii="Times New Roman" w:eastAsia="Times New Roman" w:hAnsi="Times New Roman" w:cs="Times New Roman"/>
                <w:sz w:val="24"/>
                <w:szCs w:val="24"/>
                <w:lang w:eastAsia="ru-RU"/>
              </w:rPr>
              <w:lastRenderedPageBreak/>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lastRenderedPageBreak/>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Воскрешение Лазаря</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lastRenderedPageBreak/>
              <w:t>d-</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 xml:space="preserve">Изгнание </w:t>
            </w:r>
            <w:proofErr w:type="gramStart"/>
            <w:r w:rsidRPr="000D32C0">
              <w:rPr>
                <w:rFonts w:ascii="Times New Roman" w:eastAsia="Times New Roman" w:hAnsi="Times New Roman" w:cs="Times New Roman"/>
                <w:sz w:val="24"/>
                <w:szCs w:val="24"/>
                <w:lang w:eastAsia="ru-RU"/>
              </w:rPr>
              <w:t>торгующих</w:t>
            </w:r>
            <w:proofErr w:type="gramEnd"/>
            <w:r w:rsidRPr="000D32C0">
              <w:rPr>
                <w:rFonts w:ascii="Times New Roman" w:eastAsia="Times New Roman" w:hAnsi="Times New Roman" w:cs="Times New Roman"/>
                <w:sz w:val="24"/>
                <w:szCs w:val="24"/>
                <w:lang w:eastAsia="ru-RU"/>
              </w:rPr>
              <w:t xml:space="preserve"> из храма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F-</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Чудо на рыбной ловле</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F-</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Въезд в Иерусалим</w:t>
            </w:r>
          </w:p>
        </w:tc>
      </w:tr>
      <w:tr w:rsidR="000D32C0" w:rsidRPr="000D32C0" w:rsidTr="000D32C0">
        <w:trPr>
          <w:tblCellSpacing w:w="7" w:type="dxa"/>
          <w:jc w:val="center"/>
        </w:trPr>
        <w:tc>
          <w:tcPr>
            <w:tcW w:w="7290" w:type="dxa"/>
            <w:gridSpan w:val="3"/>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4"/>
                <w:szCs w:val="24"/>
                <w:lang w:eastAsia="ru-RU"/>
              </w:rPr>
              <w:t>IV. Страстная неделя</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fis-moll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Тайная вечеря</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cis-moll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Моление о чаше</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a-</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Мытарства Христа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g-</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Бичевание Иисуса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h-шо11</w:t>
            </w:r>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Суд Пилата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fis-moll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Несение Креста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b-</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Шествие на Голгофу</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h-</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Шествие на Голгофу</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gis-moll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Распятие</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dis-moll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Страдания на кресте</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c-</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Крестная мука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f-</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Stabat</w:t>
            </w:r>
            <w:proofErr w:type="spellEnd"/>
            <w:r w:rsidRPr="000D32C0">
              <w:rPr>
                <w:rFonts w:ascii="Times New Roman" w:eastAsia="Times New Roman" w:hAnsi="Times New Roman" w:cs="Times New Roman"/>
                <w:sz w:val="24"/>
                <w:szCs w:val="24"/>
                <w:lang w:eastAsia="ru-RU"/>
              </w:rPr>
              <w:t xml:space="preserve"> </w:t>
            </w:r>
            <w:proofErr w:type="spellStart"/>
            <w:r w:rsidRPr="000D32C0">
              <w:rPr>
                <w:rFonts w:ascii="Times New Roman" w:eastAsia="Times New Roman" w:hAnsi="Times New Roman" w:cs="Times New Roman"/>
                <w:sz w:val="24"/>
                <w:szCs w:val="24"/>
                <w:lang w:eastAsia="ru-RU"/>
              </w:rPr>
              <w:t>Mater</w:t>
            </w:r>
            <w:proofErr w:type="spellEnd"/>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es-moll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Снятие с креста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b-</w:t>
            </w:r>
            <w:proofErr w:type="spellStart"/>
            <w:r w:rsidRPr="000D32C0">
              <w:rPr>
                <w:rFonts w:ascii="Times New Roman" w:eastAsia="Times New Roman" w:hAnsi="Times New Roman" w:cs="Times New Roman"/>
                <w:sz w:val="24"/>
                <w:szCs w:val="24"/>
                <w:lang w:eastAsia="ru-RU"/>
              </w:rPr>
              <w:lastRenderedPageBreak/>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lastRenderedPageBreak/>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 xml:space="preserve">Положение </w:t>
            </w:r>
            <w:proofErr w:type="gramStart"/>
            <w:r w:rsidRPr="000D32C0">
              <w:rPr>
                <w:rFonts w:ascii="Times New Roman" w:eastAsia="Times New Roman" w:hAnsi="Times New Roman" w:cs="Times New Roman"/>
                <w:sz w:val="24"/>
                <w:szCs w:val="24"/>
                <w:lang w:eastAsia="ru-RU"/>
              </w:rPr>
              <w:t>во</w:t>
            </w:r>
            <w:proofErr w:type="gramEnd"/>
            <w:r w:rsidRPr="000D32C0">
              <w:rPr>
                <w:rFonts w:ascii="Times New Roman" w:eastAsia="Times New Roman" w:hAnsi="Times New Roman" w:cs="Times New Roman"/>
                <w:sz w:val="24"/>
                <w:szCs w:val="24"/>
                <w:lang w:eastAsia="ru-RU"/>
              </w:rPr>
              <w:t xml:space="preserve"> гроб</w:t>
            </w:r>
          </w:p>
        </w:tc>
      </w:tr>
      <w:tr w:rsidR="000D32C0" w:rsidRPr="000D32C0" w:rsidTr="000D32C0">
        <w:trPr>
          <w:tblCellSpacing w:w="7" w:type="dxa"/>
          <w:jc w:val="center"/>
        </w:trPr>
        <w:tc>
          <w:tcPr>
            <w:tcW w:w="7290" w:type="dxa"/>
            <w:gridSpan w:val="3"/>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4"/>
                <w:szCs w:val="24"/>
                <w:lang w:eastAsia="ru-RU"/>
              </w:rPr>
              <w:lastRenderedPageBreak/>
              <w:t>V. Торжественный пасхальный цикл</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c-</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Ночь перед пасхальным воскресением</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G-</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Воскресение Христа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H-</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Воскресение Христа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e-</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Вознесение Христа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H-</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Духов день</w:t>
            </w:r>
          </w:p>
        </w:tc>
      </w:tr>
      <w:tr w:rsidR="000D32C0" w:rsidRPr="000D32C0" w:rsidTr="000D32C0">
        <w:trPr>
          <w:tblCellSpacing w:w="7" w:type="dxa"/>
          <w:jc w:val="center"/>
        </w:trPr>
        <w:tc>
          <w:tcPr>
            <w:tcW w:w="7290" w:type="dxa"/>
            <w:gridSpan w:val="3"/>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4"/>
                <w:szCs w:val="24"/>
                <w:lang w:eastAsia="ru-RU"/>
              </w:rPr>
              <w:t>VI. Догматический цикл</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c-</w:t>
            </w:r>
            <w:proofErr w:type="spellStart"/>
            <w:r w:rsidRPr="000D32C0">
              <w:rPr>
                <w:rFonts w:ascii="Times New Roman" w:eastAsia="Times New Roman" w:hAnsi="Times New Roman" w:cs="Times New Roman"/>
                <w:sz w:val="24"/>
                <w:szCs w:val="24"/>
                <w:lang w:eastAsia="ru-RU"/>
              </w:rPr>
              <w:t>moll</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Пламенеющая вера (Неопалимая купина)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Cis-dur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Троица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D-</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Сошествие Святого Духа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Es</w:t>
            </w:r>
            <w:proofErr w:type="spellEnd"/>
            <w:r w:rsidRPr="000D32C0">
              <w:rPr>
                <w:rFonts w:ascii="Times New Roman" w:eastAsia="Times New Roman" w:hAnsi="Times New Roman" w:cs="Times New Roman"/>
                <w:sz w:val="24"/>
                <w:szCs w:val="24"/>
                <w:lang w:eastAsia="ru-RU"/>
              </w:rPr>
              <w:t>-d-</w:t>
            </w:r>
            <w:proofErr w:type="spellStart"/>
            <w:r w:rsidRPr="000D32C0">
              <w:rPr>
                <w:rFonts w:ascii="Times New Roman" w:eastAsia="Times New Roman" w:hAnsi="Times New Roman" w:cs="Times New Roman"/>
                <w:sz w:val="24"/>
                <w:szCs w:val="24"/>
                <w:lang w:eastAsia="ru-RU"/>
              </w:rPr>
              <w:t>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Троица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Cis-dur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Троица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D-</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Credo</w:t>
            </w:r>
            <w:proofErr w:type="spellEnd"/>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Bs-dur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Троица</w:t>
            </w:r>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E-</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Лествица</w:t>
            </w:r>
            <w:proofErr w:type="spellEnd"/>
          </w:p>
        </w:tc>
      </w:tr>
      <w:tr w:rsidR="000D32C0" w:rsidRPr="000D32C0" w:rsidTr="000D32C0">
        <w:trPr>
          <w:tblCellSpacing w:w="7" w:type="dxa"/>
          <w:jc w:val="center"/>
        </w:trPr>
        <w:tc>
          <w:tcPr>
            <w:tcW w:w="79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A-</w:t>
            </w:r>
            <w:proofErr w:type="spellStart"/>
            <w:r w:rsidRPr="000D32C0">
              <w:rPr>
                <w:rFonts w:ascii="Times New Roman" w:eastAsia="Times New Roman" w:hAnsi="Times New Roman" w:cs="Times New Roman"/>
                <w:sz w:val="24"/>
                <w:szCs w:val="24"/>
                <w:lang w:eastAsia="ru-RU"/>
              </w:rPr>
              <w:t>dur</w:t>
            </w:r>
            <w:proofErr w:type="spellEnd"/>
          </w:p>
        </w:tc>
        <w:tc>
          <w:tcPr>
            <w:tcW w:w="91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jc w:val="center"/>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II том</w:t>
            </w:r>
          </w:p>
        </w:tc>
        <w:tc>
          <w:tcPr>
            <w:tcW w:w="504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after="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4"/>
                <w:szCs w:val="24"/>
                <w:lang w:eastAsia="ru-RU"/>
              </w:rPr>
              <w:t xml:space="preserve">Слава в </w:t>
            </w:r>
            <w:proofErr w:type="gramStart"/>
            <w:r w:rsidRPr="000D32C0">
              <w:rPr>
                <w:rFonts w:ascii="Times New Roman" w:eastAsia="Times New Roman" w:hAnsi="Times New Roman" w:cs="Times New Roman"/>
                <w:sz w:val="24"/>
                <w:szCs w:val="24"/>
                <w:lang w:eastAsia="ru-RU"/>
              </w:rPr>
              <w:t>вышних</w:t>
            </w:r>
            <w:proofErr w:type="gramEnd"/>
            <w:r w:rsidRPr="000D32C0">
              <w:rPr>
                <w:rFonts w:ascii="Times New Roman" w:eastAsia="Times New Roman" w:hAnsi="Times New Roman" w:cs="Times New Roman"/>
                <w:sz w:val="24"/>
                <w:szCs w:val="24"/>
                <w:lang w:eastAsia="ru-RU"/>
              </w:rPr>
              <w:t xml:space="preserve"> Богу</w:t>
            </w:r>
          </w:p>
        </w:tc>
      </w:tr>
    </w:tbl>
    <w:p w:rsidR="00EE1C07" w:rsidRDefault="000D32C0" w:rsidP="000D32C0">
      <w:pPr>
        <w:rPr>
          <w:rFonts w:ascii="Segoe UI" w:hAnsi="Segoe UI" w:cs="Segoe UI"/>
          <w:color w:val="4F4F4F"/>
          <w:sz w:val="18"/>
          <w:szCs w:val="18"/>
          <w:shd w:val="clear" w:color="auto" w:fill="FFFFFF"/>
          <w:lang w:val="en-US"/>
        </w:rPr>
      </w:pPr>
      <w:r w:rsidRPr="000D32C0">
        <w:rPr>
          <w:rFonts w:ascii="Segoe UI" w:eastAsia="Times New Roman" w:hAnsi="Segoe UI" w:cs="Segoe UI"/>
          <w:b/>
          <w:bCs/>
          <w:color w:val="4F4F4F"/>
          <w:sz w:val="18"/>
          <w:szCs w:val="18"/>
          <w:shd w:val="clear" w:color="auto" w:fill="FFFFFF"/>
          <w:lang w:eastAsia="ru-RU"/>
        </w:rPr>
        <w:br/>
      </w:r>
      <w:r w:rsidRPr="00831DBA">
        <w:rPr>
          <w:rFonts w:ascii="Segoe UI" w:hAnsi="Segoe UI" w:cs="Segoe UI"/>
          <w:b/>
          <w:color w:val="4F4F4F"/>
          <w:sz w:val="18"/>
          <w:szCs w:val="18"/>
          <w:shd w:val="clear" w:color="auto" w:fill="FFFFFF"/>
        </w:rPr>
        <w:t>Примеры раскрытия духовного содержания</w:t>
      </w:r>
      <w:r w:rsidR="00831DBA" w:rsidRPr="00831DBA">
        <w:rPr>
          <w:rFonts w:ascii="Segoe UI" w:hAnsi="Segoe UI" w:cs="Segoe UI"/>
          <w:b/>
          <w:color w:val="4F4F4F"/>
          <w:sz w:val="18"/>
          <w:szCs w:val="18"/>
          <w:shd w:val="clear" w:color="auto" w:fill="FFFFFF"/>
        </w:rPr>
        <w:t xml:space="preserve"> </w:t>
      </w:r>
      <w:r w:rsidRPr="00831DBA">
        <w:rPr>
          <w:rFonts w:ascii="Segoe UI" w:hAnsi="Segoe UI" w:cs="Segoe UI"/>
          <w:b/>
          <w:color w:val="4F4F4F"/>
          <w:sz w:val="18"/>
          <w:szCs w:val="18"/>
          <w:shd w:val="clear" w:color="auto" w:fill="FFFFFF"/>
        </w:rPr>
        <w:t xml:space="preserve">нескольких прелюдий и фуг </w:t>
      </w:r>
      <w:proofErr w:type="gramStart"/>
      <w:r w:rsidRPr="00831DBA">
        <w:rPr>
          <w:rFonts w:ascii="Segoe UI" w:hAnsi="Segoe UI" w:cs="Segoe UI"/>
          <w:b/>
          <w:color w:val="4F4F4F"/>
          <w:sz w:val="18"/>
          <w:szCs w:val="18"/>
          <w:shd w:val="clear" w:color="auto" w:fill="FFFFFF"/>
        </w:rPr>
        <w:t>Х</w:t>
      </w:r>
      <w:proofErr w:type="gramEnd"/>
      <w:r w:rsidRPr="00831DBA">
        <w:rPr>
          <w:rFonts w:ascii="Segoe UI" w:hAnsi="Segoe UI" w:cs="Segoe UI"/>
          <w:b/>
          <w:color w:val="4F4F4F"/>
          <w:sz w:val="18"/>
          <w:szCs w:val="18"/>
          <w:shd w:val="clear" w:color="auto" w:fill="FFFFFF"/>
        </w:rPr>
        <w:t>TK</w:t>
      </w:r>
      <w:r w:rsidRPr="00831DBA">
        <w:rPr>
          <w:rFonts w:ascii="Segoe UI" w:hAnsi="Segoe UI" w:cs="Segoe UI"/>
          <w:b/>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Б.Л.Яворский</w:t>
      </w:r>
      <w:proofErr w:type="spellEnd"/>
      <w:r>
        <w:rPr>
          <w:rFonts w:ascii="Segoe UI" w:hAnsi="Segoe UI" w:cs="Segoe UI"/>
          <w:color w:val="4F4F4F"/>
          <w:sz w:val="18"/>
          <w:szCs w:val="18"/>
          <w:shd w:val="clear" w:color="auto" w:fill="FFFFFF"/>
        </w:rPr>
        <w:t xml:space="preserve"> изучал творчество </w:t>
      </w:r>
      <w:proofErr w:type="spellStart"/>
      <w:r>
        <w:rPr>
          <w:rFonts w:ascii="Segoe UI" w:hAnsi="Segoe UI" w:cs="Segoe UI"/>
          <w:color w:val="4F4F4F"/>
          <w:sz w:val="18"/>
          <w:szCs w:val="18"/>
          <w:shd w:val="clear" w:color="auto" w:fill="FFFFFF"/>
        </w:rPr>
        <w:t>И.С.Баха</w:t>
      </w:r>
      <w:proofErr w:type="spellEnd"/>
      <w:r>
        <w:rPr>
          <w:rFonts w:ascii="Segoe UI" w:hAnsi="Segoe UI" w:cs="Segoe UI"/>
          <w:color w:val="4F4F4F"/>
          <w:sz w:val="18"/>
          <w:szCs w:val="18"/>
          <w:shd w:val="clear" w:color="auto" w:fill="FFFFFF"/>
        </w:rPr>
        <w:t xml:space="preserve"> на протяжении всей своей жизни. Его концепция "Клавира хорошего строя" продумывалась в течение нескольких десятилетий. Впервые она была изложена ученым в 1916 году на первом из знаменитых впоследствии </w:t>
      </w:r>
      <w:proofErr w:type="spellStart"/>
      <w:r>
        <w:rPr>
          <w:rFonts w:ascii="Segoe UI" w:hAnsi="Segoe UI" w:cs="Segoe UI"/>
          <w:color w:val="4F4F4F"/>
          <w:sz w:val="18"/>
          <w:szCs w:val="18"/>
          <w:shd w:val="clear" w:color="auto" w:fill="FFFFFF"/>
        </w:rPr>
        <w:t>баховских</w:t>
      </w:r>
      <w:proofErr w:type="spellEnd"/>
      <w:r>
        <w:rPr>
          <w:rFonts w:ascii="Segoe UI" w:hAnsi="Segoe UI" w:cs="Segoe UI"/>
          <w:color w:val="4F4F4F"/>
          <w:sz w:val="18"/>
          <w:szCs w:val="18"/>
          <w:shd w:val="clear" w:color="auto" w:fill="FFFFFF"/>
        </w:rPr>
        <w:t xml:space="preserve"> семинаров. Это были длительные, иногда многомесячные циклы чтений, докладов и дискуссий. В них принимали участие</w:t>
      </w:r>
      <w:r w:rsidR="007D24A0">
        <w:rPr>
          <w:rFonts w:ascii="Segoe UI" w:hAnsi="Segoe UI" w:cs="Segoe UI"/>
          <w:color w:val="4F4F4F"/>
          <w:sz w:val="18"/>
          <w:szCs w:val="18"/>
          <w:shd w:val="clear" w:color="auto" w:fill="FFFFFF"/>
        </w:rPr>
        <w:t>,</w:t>
      </w:r>
      <w:r>
        <w:rPr>
          <w:rFonts w:ascii="Segoe UI" w:hAnsi="Segoe UI" w:cs="Segoe UI"/>
          <w:color w:val="4F4F4F"/>
          <w:sz w:val="18"/>
          <w:szCs w:val="18"/>
          <w:shd w:val="clear" w:color="auto" w:fill="FFFFFF"/>
        </w:rPr>
        <w:t xml:space="preserve"> как студенты, так и известные музыканты, ученые, исполнители.</w:t>
      </w:r>
      <w:r w:rsidR="007D24A0">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Известны</w:t>
      </w:r>
      <w:proofErr w:type="gramEnd"/>
      <w:r>
        <w:rPr>
          <w:rFonts w:ascii="Segoe UI" w:hAnsi="Segoe UI" w:cs="Segoe UI"/>
          <w:color w:val="4F4F4F"/>
          <w:sz w:val="18"/>
          <w:szCs w:val="18"/>
          <w:shd w:val="clear" w:color="auto" w:fill="FFFFFF"/>
        </w:rPr>
        <w:t xml:space="preserve"> 7 циклов </w:t>
      </w:r>
      <w:proofErr w:type="spellStart"/>
      <w:r>
        <w:rPr>
          <w:rFonts w:ascii="Segoe UI" w:hAnsi="Segoe UI" w:cs="Segoe UI"/>
          <w:color w:val="4F4F4F"/>
          <w:sz w:val="18"/>
          <w:szCs w:val="18"/>
          <w:shd w:val="clear" w:color="auto" w:fill="FFFFFF"/>
        </w:rPr>
        <w:t>баховских</w:t>
      </w:r>
      <w:proofErr w:type="spellEnd"/>
      <w:r>
        <w:rPr>
          <w:rFonts w:ascii="Segoe UI" w:hAnsi="Segoe UI" w:cs="Segoe UI"/>
          <w:color w:val="4F4F4F"/>
          <w:sz w:val="18"/>
          <w:szCs w:val="18"/>
          <w:shd w:val="clear" w:color="auto" w:fill="FFFFFF"/>
        </w:rPr>
        <w:t xml:space="preserve"> семинаров. Итоговым стал Саратовский семинар 1941 - 1942годов, проведенный для студентов и педагогов Московской и Саратовской консерваторий в условиях эвакуации. На нем были разобраны оба тома "Хорошо темперированного клавира".</w:t>
      </w:r>
      <w:r>
        <w:rPr>
          <w:rFonts w:ascii="Segoe UI" w:hAnsi="Segoe UI" w:cs="Segoe UI"/>
          <w:color w:val="4F4F4F"/>
          <w:sz w:val="18"/>
          <w:szCs w:val="18"/>
        </w:rPr>
        <w:br/>
      </w:r>
      <w:r>
        <w:rPr>
          <w:rFonts w:ascii="Segoe UI" w:hAnsi="Segoe UI" w:cs="Segoe UI"/>
          <w:color w:val="4F4F4F"/>
          <w:sz w:val="18"/>
          <w:szCs w:val="18"/>
          <w:shd w:val="clear" w:color="auto" w:fill="FFFFFF"/>
        </w:rPr>
        <w:lastRenderedPageBreak/>
        <w:t xml:space="preserve">        Приводимый ниже анализ десяти прелюдий и фуг </w:t>
      </w:r>
      <w:proofErr w:type="gramStart"/>
      <w:r w:rsidR="007D24A0">
        <w:rPr>
          <w:rFonts w:ascii="Segoe UI" w:hAnsi="Segoe UI" w:cs="Segoe UI"/>
          <w:color w:val="4F4F4F"/>
          <w:sz w:val="18"/>
          <w:szCs w:val="18"/>
          <w:shd w:val="clear" w:color="auto" w:fill="FFFFFF"/>
        </w:rPr>
        <w:t>Х</w:t>
      </w:r>
      <w:proofErr w:type="gramEnd"/>
      <w:r>
        <w:rPr>
          <w:rFonts w:ascii="Segoe UI" w:hAnsi="Segoe UI" w:cs="Segoe UI"/>
          <w:color w:val="4F4F4F"/>
          <w:sz w:val="18"/>
          <w:szCs w:val="18"/>
          <w:shd w:val="clear" w:color="auto" w:fill="FFFFFF"/>
        </w:rPr>
        <w:t xml:space="preserve">TK опирается на материалы Яворского и конспекты </w:t>
      </w:r>
      <w:proofErr w:type="spellStart"/>
      <w:r>
        <w:rPr>
          <w:rFonts w:ascii="Segoe UI" w:hAnsi="Segoe UI" w:cs="Segoe UI"/>
          <w:color w:val="4F4F4F"/>
          <w:sz w:val="18"/>
          <w:szCs w:val="18"/>
          <w:shd w:val="clear" w:color="auto" w:fill="FFFFFF"/>
        </w:rPr>
        <w:t>Баховских</w:t>
      </w:r>
      <w:proofErr w:type="spellEnd"/>
      <w:r>
        <w:rPr>
          <w:rFonts w:ascii="Segoe UI" w:hAnsi="Segoe UI" w:cs="Segoe UI"/>
          <w:color w:val="4F4F4F"/>
          <w:sz w:val="18"/>
          <w:szCs w:val="18"/>
          <w:shd w:val="clear" w:color="auto" w:fill="FFFFFF"/>
        </w:rPr>
        <w:t xml:space="preserve"> семинаров, сделанные слушателями. Рассмотрение одних прелюдий и фуг зафиксировано в записях более подробно, других - менее (как E-</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из </w:t>
      </w:r>
      <w:r w:rsidR="007D24A0">
        <w:rPr>
          <w:rFonts w:ascii="Segoe UI" w:hAnsi="Segoe UI" w:cs="Segoe UI"/>
          <w:color w:val="4F4F4F"/>
          <w:sz w:val="18"/>
          <w:szCs w:val="18"/>
          <w:shd w:val="clear" w:color="auto" w:fill="FFFFFF"/>
          <w:lang w:val="en-US"/>
        </w:rPr>
        <w:t>II</w:t>
      </w:r>
      <w:r>
        <w:rPr>
          <w:rFonts w:ascii="Segoe UI" w:hAnsi="Segoe UI" w:cs="Segoe UI"/>
          <w:color w:val="4F4F4F"/>
          <w:sz w:val="18"/>
          <w:szCs w:val="18"/>
          <w:shd w:val="clear" w:color="auto" w:fill="FFFFFF"/>
        </w:rPr>
        <w:t xml:space="preserve"> тома). В таких случаях их разбор дополнен нами на основе методики </w:t>
      </w:r>
      <w:proofErr w:type="spellStart"/>
      <w:r>
        <w:rPr>
          <w:rFonts w:ascii="Segoe UI" w:hAnsi="Segoe UI" w:cs="Segoe UI"/>
          <w:color w:val="4F4F4F"/>
          <w:sz w:val="18"/>
          <w:szCs w:val="18"/>
          <w:shd w:val="clear" w:color="auto" w:fill="FFFFFF"/>
        </w:rPr>
        <w:t>Б.Л.Яворского</w:t>
      </w:r>
      <w:proofErr w:type="spellEnd"/>
      <w:r>
        <w:rPr>
          <w:rFonts w:ascii="Segoe UI" w:hAnsi="Segoe UI" w:cs="Segoe UI"/>
          <w:color w:val="4F4F4F"/>
          <w:sz w:val="18"/>
          <w:szCs w:val="18"/>
          <w:shd w:val="clear" w:color="auto" w:fill="FFFFFF"/>
        </w:rPr>
        <w:t xml:space="preserve"> и его системы символов.</w:t>
      </w:r>
      <w:r w:rsidR="007D24A0" w:rsidRPr="007D24A0">
        <w:rPr>
          <w:rFonts w:ascii="Segoe UI" w:hAnsi="Segoe UI" w:cs="Segoe UI"/>
          <w:color w:val="4F4F4F"/>
          <w:sz w:val="18"/>
          <w:szCs w:val="18"/>
          <w:shd w:val="clear" w:color="auto" w:fill="FFFFFF"/>
        </w:rPr>
        <w:t xml:space="preserve"> </w:t>
      </w:r>
      <w:r>
        <w:rPr>
          <w:rFonts w:ascii="Segoe UI" w:hAnsi="Segoe UI" w:cs="Segoe UI"/>
          <w:color w:val="4F4F4F"/>
          <w:sz w:val="18"/>
          <w:szCs w:val="18"/>
          <w:shd w:val="clear" w:color="auto" w:fill="FFFFFF"/>
        </w:rPr>
        <w:t xml:space="preserve"> При разборе использованы: конспекты </w:t>
      </w:r>
      <w:proofErr w:type="spellStart"/>
      <w:r>
        <w:rPr>
          <w:rFonts w:ascii="Segoe UI" w:hAnsi="Segoe UI" w:cs="Segoe UI"/>
          <w:color w:val="4F4F4F"/>
          <w:sz w:val="18"/>
          <w:szCs w:val="18"/>
          <w:shd w:val="clear" w:color="auto" w:fill="FFFFFF"/>
        </w:rPr>
        <w:t>Д.А.Авербух</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С.Н.Ряузова</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Л.М.Гинзбурга</w:t>
      </w:r>
      <w:proofErr w:type="spellEnd"/>
      <w:r>
        <w:rPr>
          <w:rFonts w:ascii="Segoe UI" w:hAnsi="Segoe UI" w:cs="Segoe UI"/>
          <w:color w:val="4F4F4F"/>
          <w:sz w:val="18"/>
          <w:szCs w:val="18"/>
          <w:shd w:val="clear" w:color="auto" w:fill="FFFFFF"/>
        </w:rPr>
        <w:t xml:space="preserve">; материалы из фонда </w:t>
      </w:r>
      <w:proofErr w:type="spellStart"/>
      <w:r>
        <w:rPr>
          <w:rFonts w:ascii="Segoe UI" w:hAnsi="Segoe UI" w:cs="Segoe UI"/>
          <w:color w:val="4F4F4F"/>
          <w:sz w:val="18"/>
          <w:szCs w:val="18"/>
          <w:shd w:val="clear" w:color="auto" w:fill="FFFFFF"/>
        </w:rPr>
        <w:t>Б.Л.Яворского</w:t>
      </w:r>
      <w:proofErr w:type="spellEnd"/>
      <w:r>
        <w:rPr>
          <w:rFonts w:ascii="Segoe UI" w:hAnsi="Segoe UI" w:cs="Segoe UI"/>
          <w:color w:val="4F4F4F"/>
          <w:sz w:val="18"/>
          <w:szCs w:val="18"/>
          <w:shd w:val="clear" w:color="auto" w:fill="FFFFFF"/>
        </w:rPr>
        <w:t xml:space="preserve">, хранящиеся в ЦГММК им. Глинки; письмо Яворского к </w:t>
      </w:r>
      <w:proofErr w:type="spellStart"/>
      <w:r>
        <w:rPr>
          <w:rFonts w:ascii="Segoe UI" w:hAnsi="Segoe UI" w:cs="Segoe UI"/>
          <w:color w:val="4F4F4F"/>
          <w:sz w:val="18"/>
          <w:szCs w:val="18"/>
          <w:shd w:val="clear" w:color="auto" w:fill="FFFFFF"/>
        </w:rPr>
        <w:t>С.В.Протопопову</w:t>
      </w:r>
      <w:proofErr w:type="spellEnd"/>
      <w:r>
        <w:rPr>
          <w:rFonts w:ascii="Segoe UI" w:hAnsi="Segoe UI" w:cs="Segoe UI"/>
          <w:color w:val="4F4F4F"/>
          <w:sz w:val="18"/>
          <w:szCs w:val="18"/>
          <w:shd w:val="clear" w:color="auto" w:fill="FFFFFF"/>
        </w:rPr>
        <w:t xml:space="preserve">; работа </w:t>
      </w:r>
      <w:proofErr w:type="spellStart"/>
      <w:r>
        <w:rPr>
          <w:rFonts w:ascii="Segoe UI" w:hAnsi="Segoe UI" w:cs="Segoe UI"/>
          <w:color w:val="4F4F4F"/>
          <w:sz w:val="18"/>
          <w:szCs w:val="18"/>
          <w:shd w:val="clear" w:color="auto" w:fill="FFFFFF"/>
        </w:rPr>
        <w:t>Р.Э.Берченко</w:t>
      </w:r>
      <w:proofErr w:type="spellEnd"/>
      <w:r>
        <w:rPr>
          <w:rFonts w:ascii="Segoe UI" w:hAnsi="Segoe UI" w:cs="Segoe UI"/>
          <w:color w:val="4F4F4F"/>
          <w:sz w:val="18"/>
          <w:szCs w:val="18"/>
          <w:shd w:val="clear" w:color="auto" w:fill="FFFFFF"/>
        </w:rPr>
        <w:t xml:space="preserve"> "Из истории отечественного </w:t>
      </w:r>
      <w:proofErr w:type="spellStart"/>
      <w:r>
        <w:rPr>
          <w:rFonts w:ascii="Segoe UI" w:hAnsi="Segoe UI" w:cs="Segoe UI"/>
          <w:color w:val="4F4F4F"/>
          <w:sz w:val="18"/>
          <w:szCs w:val="18"/>
          <w:shd w:val="clear" w:color="auto" w:fill="FFFFFF"/>
        </w:rPr>
        <w:t>баховедения</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Б.Л.Яворский</w:t>
      </w:r>
      <w:proofErr w:type="spellEnd"/>
      <w:r>
        <w:rPr>
          <w:rFonts w:ascii="Segoe UI" w:hAnsi="Segoe UI" w:cs="Segoe UI"/>
          <w:color w:val="4F4F4F"/>
          <w:sz w:val="18"/>
          <w:szCs w:val="18"/>
          <w:shd w:val="clear" w:color="auto" w:fill="FFFFFF"/>
        </w:rPr>
        <w:t xml:space="preserve"> о ХТК" (</w:t>
      </w:r>
      <w:proofErr w:type="spellStart"/>
      <w:r>
        <w:rPr>
          <w:rFonts w:ascii="Segoe UI" w:hAnsi="Segoe UI" w:cs="Segoe UI"/>
          <w:color w:val="4F4F4F"/>
          <w:sz w:val="18"/>
          <w:szCs w:val="18"/>
          <w:shd w:val="clear" w:color="auto" w:fill="FFFFFF"/>
        </w:rPr>
        <w:t>Дипл</w:t>
      </w:r>
      <w:proofErr w:type="spellEnd"/>
      <w:r>
        <w:rPr>
          <w:rFonts w:ascii="Segoe UI" w:hAnsi="Segoe UI" w:cs="Segoe UI"/>
          <w:color w:val="4F4F4F"/>
          <w:sz w:val="18"/>
          <w:szCs w:val="18"/>
          <w:shd w:val="clear" w:color="auto" w:fill="FFFFFF"/>
        </w:rPr>
        <w:t>. работа, 1985 г.).</w:t>
      </w:r>
      <w:r>
        <w:rPr>
          <w:rFonts w:ascii="Segoe UI" w:hAnsi="Segoe UI" w:cs="Segoe UI"/>
          <w:color w:val="4F4F4F"/>
          <w:sz w:val="18"/>
          <w:szCs w:val="18"/>
        </w:rPr>
        <w:br/>
      </w:r>
      <w:r>
        <w:rPr>
          <w:rFonts w:ascii="Segoe UI" w:hAnsi="Segoe UI" w:cs="Segoe UI"/>
          <w:color w:val="4F4F4F"/>
          <w:sz w:val="18"/>
          <w:szCs w:val="18"/>
        </w:rPr>
        <w:br/>
      </w:r>
      <w:r w:rsidRPr="007D24A0">
        <w:rPr>
          <w:rFonts w:ascii="Segoe UI" w:hAnsi="Segoe UI" w:cs="Segoe UI"/>
          <w:b/>
          <w:color w:val="4F4F4F"/>
          <w:sz w:val="18"/>
          <w:szCs w:val="18"/>
          <w:shd w:val="clear" w:color="auto" w:fill="FFFFFF"/>
        </w:rPr>
        <w:t>Прелюдия и фуга c-</w:t>
      </w:r>
      <w:proofErr w:type="spellStart"/>
      <w:r w:rsidRPr="007D24A0">
        <w:rPr>
          <w:rFonts w:ascii="Segoe UI" w:hAnsi="Segoe UI" w:cs="Segoe UI"/>
          <w:b/>
          <w:color w:val="4F4F4F"/>
          <w:sz w:val="18"/>
          <w:szCs w:val="18"/>
          <w:shd w:val="clear" w:color="auto" w:fill="FFFFFF"/>
        </w:rPr>
        <w:t>dur</w:t>
      </w:r>
      <w:proofErr w:type="spellEnd"/>
      <w:r w:rsidRPr="007D24A0">
        <w:rPr>
          <w:rFonts w:ascii="Segoe UI" w:hAnsi="Segoe UI" w:cs="Segoe UI"/>
          <w:b/>
          <w:color w:val="4F4F4F"/>
          <w:sz w:val="18"/>
          <w:szCs w:val="18"/>
          <w:shd w:val="clear" w:color="auto" w:fill="FFFFFF"/>
        </w:rPr>
        <w:t xml:space="preserve"> (I том).</w:t>
      </w:r>
      <w:r w:rsidR="007D24A0" w:rsidRPr="007D24A0">
        <w:rPr>
          <w:rFonts w:ascii="Segoe UI" w:hAnsi="Segoe UI" w:cs="Segoe UI"/>
          <w:b/>
          <w:color w:val="4F4F4F"/>
          <w:sz w:val="18"/>
          <w:szCs w:val="18"/>
          <w:shd w:val="clear" w:color="auto" w:fill="FFFFFF"/>
        </w:rPr>
        <w:t xml:space="preserve"> </w:t>
      </w:r>
      <w:r w:rsidRPr="007D24A0">
        <w:rPr>
          <w:rFonts w:ascii="Segoe UI" w:hAnsi="Segoe UI" w:cs="Segoe UI"/>
          <w:b/>
          <w:color w:val="4F4F4F"/>
          <w:sz w:val="18"/>
          <w:szCs w:val="18"/>
          <w:shd w:val="clear" w:color="auto" w:fill="FFFFFF"/>
        </w:rPr>
        <w:t>Ассоциативный образ цикла - "Благовещение"</w:t>
      </w:r>
      <w:r w:rsidRPr="007D24A0">
        <w:rPr>
          <w:rFonts w:ascii="Segoe UI" w:hAnsi="Segoe UI" w:cs="Segoe UI"/>
          <w:b/>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Основой его послужил текст Евангелия от Луки (гл.1, 26-38). Архангел Гавриил, посланный Деве Марии, сообщил ей благую весть, что у нее родится сын, зачатый непорочно от сошествия Духа Святого, и наречется Иисусом, и это будет Сын Божий и Спаситель.</w:t>
      </w:r>
      <w:r>
        <w:rPr>
          <w:rFonts w:ascii="Segoe UI" w:hAnsi="Segoe UI" w:cs="Segoe UI"/>
          <w:color w:val="4F4F4F"/>
          <w:sz w:val="18"/>
          <w:szCs w:val="18"/>
        </w:rPr>
        <w:br/>
      </w:r>
      <w:r>
        <w:rPr>
          <w:rFonts w:ascii="Segoe UI" w:hAnsi="Segoe UI" w:cs="Segoe UI"/>
          <w:color w:val="4F4F4F"/>
          <w:sz w:val="18"/>
          <w:szCs w:val="18"/>
          <w:shd w:val="clear" w:color="auto" w:fill="FFFFFF"/>
        </w:rPr>
        <w:t>        Звучание прелюдии передает "ангельский свет, чистоту, надежду". В ней отразилось образное восприятие: "земля, небо, эфир, колебания крыльев в эфире".</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Лютнеобразная</w:t>
      </w:r>
      <w:proofErr w:type="spellEnd"/>
      <w:r>
        <w:rPr>
          <w:rFonts w:ascii="Segoe UI" w:hAnsi="Segoe UI" w:cs="Segoe UI"/>
          <w:color w:val="4F4F4F"/>
          <w:sz w:val="18"/>
          <w:szCs w:val="18"/>
          <w:shd w:val="clear" w:color="auto" w:fill="FFFFFF"/>
        </w:rPr>
        <w:t xml:space="preserve"> фактура вызывает ассоциации с живописными изображениями ангелов, в руках которых музыкальные инструменты, среди них - лютни.</w:t>
      </w:r>
      <w:r>
        <w:rPr>
          <w:rFonts w:ascii="Segoe UI" w:hAnsi="Segoe UI" w:cs="Segoe UI"/>
          <w:color w:val="4F4F4F"/>
          <w:sz w:val="18"/>
          <w:szCs w:val="18"/>
        </w:rPr>
        <w:br/>
      </w:r>
      <w:r>
        <w:rPr>
          <w:rFonts w:ascii="Segoe UI" w:hAnsi="Segoe UI" w:cs="Segoe UI"/>
          <w:color w:val="4F4F4F"/>
          <w:sz w:val="18"/>
          <w:szCs w:val="18"/>
          <w:shd w:val="clear" w:color="auto" w:fill="FFFFFF"/>
        </w:rPr>
        <w:t>        Фактура выписана Бахом дифференцированно: бас - средний голос - арпеджированные фигурации. Это соответствует трем уровням: земля - человек - небо. Слушать эту фактуру надо также дифференцированно, окрашивая каждый фактурный пласт своим тембром. Дирижером является средний голос, так как он задает основную ритмическую пульсацию шестнадцатыми, речитатив в конце прелюдии истолковывался как "слово", "весть".</w:t>
      </w:r>
      <w:r>
        <w:rPr>
          <w:rFonts w:ascii="Segoe UI" w:hAnsi="Segoe UI" w:cs="Segoe UI"/>
          <w:color w:val="4F4F4F"/>
          <w:sz w:val="18"/>
          <w:szCs w:val="18"/>
        </w:rPr>
        <w:br/>
      </w:r>
      <w:r>
        <w:rPr>
          <w:rFonts w:ascii="Segoe UI" w:hAnsi="Segoe UI" w:cs="Segoe UI"/>
          <w:color w:val="4F4F4F"/>
          <w:sz w:val="18"/>
          <w:szCs w:val="18"/>
          <w:shd w:val="clear" w:color="auto" w:fill="FFFFFF"/>
        </w:rPr>
        <w:t>        По словам Яворского, теме фуги соответствуют слова Евангелия: "Се, раба Господня; да будет мне по слову</w:t>
      </w:r>
      <w:proofErr w:type="gramStart"/>
      <w:r>
        <w:rPr>
          <w:rFonts w:ascii="Segoe UI" w:hAnsi="Segoe UI" w:cs="Segoe UI"/>
          <w:color w:val="4F4F4F"/>
          <w:sz w:val="18"/>
          <w:szCs w:val="18"/>
          <w:shd w:val="clear" w:color="auto" w:fill="FFFFFF"/>
        </w:rPr>
        <w:t xml:space="preserve"> Т</w:t>
      </w:r>
      <w:proofErr w:type="gramEnd"/>
      <w:r>
        <w:rPr>
          <w:rFonts w:ascii="Segoe UI" w:hAnsi="Segoe UI" w:cs="Segoe UI"/>
          <w:color w:val="4F4F4F"/>
          <w:sz w:val="18"/>
          <w:szCs w:val="18"/>
          <w:shd w:val="clear" w:color="auto" w:fill="FFFFFF"/>
        </w:rPr>
        <w:t>воему" (Лука, гл.1, 38). В основу темы положены начальная строфа хорала "</w:t>
      </w:r>
      <w:proofErr w:type="spellStart"/>
      <w:r>
        <w:rPr>
          <w:rFonts w:ascii="Segoe UI" w:hAnsi="Segoe UI" w:cs="Segoe UI"/>
          <w:color w:val="4F4F4F"/>
          <w:sz w:val="18"/>
          <w:szCs w:val="18"/>
          <w:shd w:val="clear" w:color="auto" w:fill="FFFFFF"/>
        </w:rPr>
        <w:t>Was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Gott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tut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das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ist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wohlgetan</w:t>
      </w:r>
      <w:proofErr w:type="spellEnd"/>
      <w:r>
        <w:rPr>
          <w:rFonts w:ascii="Segoe UI" w:hAnsi="Segoe UI" w:cs="Segoe UI"/>
          <w:color w:val="4F4F4F"/>
          <w:sz w:val="18"/>
          <w:szCs w:val="18"/>
          <w:shd w:val="clear" w:color="auto" w:fill="FFFFFF"/>
        </w:rPr>
        <w:t xml:space="preserve"> " ("Что Господь делает, то во благо") и его третья строфа "</w:t>
      </w:r>
      <w:proofErr w:type="spellStart"/>
      <w:r>
        <w:rPr>
          <w:rFonts w:ascii="Segoe UI" w:hAnsi="Segoe UI" w:cs="Segoe UI"/>
          <w:color w:val="4F4F4F"/>
          <w:sz w:val="18"/>
          <w:szCs w:val="18"/>
          <w:shd w:val="clear" w:color="auto" w:fill="FFFFFF"/>
        </w:rPr>
        <w:t>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ist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mein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Gott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Not</w:t>
      </w:r>
      <w:proofErr w:type="spellEnd"/>
      <w:r>
        <w:rPr>
          <w:rFonts w:ascii="Segoe UI" w:hAnsi="Segoe UI" w:cs="Segoe UI"/>
          <w:color w:val="4F4F4F"/>
          <w:sz w:val="18"/>
          <w:szCs w:val="18"/>
          <w:shd w:val="clear" w:color="auto" w:fill="FFFFFF"/>
        </w:rPr>
        <w:t xml:space="preserve"> ..." ("Он мой Господь, который в нужде моей ...").</w:t>
      </w:r>
      <w:r>
        <w:rPr>
          <w:rFonts w:ascii="Segoe UI" w:hAnsi="Segoe UI" w:cs="Segoe UI"/>
          <w:color w:val="4F4F4F"/>
          <w:sz w:val="18"/>
          <w:szCs w:val="18"/>
        </w:rPr>
        <w:br/>
      </w:r>
      <w:r>
        <w:rPr>
          <w:rFonts w:ascii="Segoe UI" w:hAnsi="Segoe UI" w:cs="Segoe UI"/>
          <w:color w:val="4F4F4F"/>
          <w:sz w:val="18"/>
          <w:szCs w:val="18"/>
          <w:shd w:val="clear" w:color="auto" w:fill="FFFFFF"/>
        </w:rPr>
        <w:t>        Тема фуги c-</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звучит в начальном номере кантаты № 77 "</w:t>
      </w:r>
      <w:proofErr w:type="spellStart"/>
      <w:r>
        <w:rPr>
          <w:rFonts w:ascii="Segoe UI" w:hAnsi="Segoe UI" w:cs="Segoe UI"/>
          <w:color w:val="4F4F4F"/>
          <w:sz w:val="18"/>
          <w:szCs w:val="18"/>
          <w:shd w:val="clear" w:color="auto" w:fill="FFFFFF"/>
        </w:rPr>
        <w:t>Du</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sollst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Gott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deinen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Herren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lieben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von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ganzen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Herzen</w:t>
      </w:r>
      <w:proofErr w:type="spellEnd"/>
      <w:r>
        <w:rPr>
          <w:rFonts w:ascii="Segoe UI" w:hAnsi="Segoe UI" w:cs="Segoe UI"/>
          <w:color w:val="4F4F4F"/>
          <w:sz w:val="18"/>
          <w:szCs w:val="18"/>
          <w:shd w:val="clear" w:color="auto" w:fill="FFFFFF"/>
        </w:rPr>
        <w:t xml:space="preserve">" ("Возлюби всем сердцем Бога, Господа твоего") - тоже в </w:t>
      </w:r>
      <w:proofErr w:type="gramStart"/>
      <w:r>
        <w:rPr>
          <w:rFonts w:ascii="Segoe UI" w:hAnsi="Segoe UI" w:cs="Segoe UI"/>
          <w:color w:val="4F4F4F"/>
          <w:sz w:val="18"/>
          <w:szCs w:val="18"/>
          <w:shd w:val="clear" w:color="auto" w:fill="FFFFFF"/>
        </w:rPr>
        <w:t>до</w:t>
      </w:r>
      <w:proofErr w:type="gramEnd"/>
      <w:r>
        <w:rPr>
          <w:rFonts w:ascii="Segoe UI" w:hAnsi="Segoe UI" w:cs="Segoe UI"/>
          <w:color w:val="4F4F4F"/>
          <w:sz w:val="18"/>
          <w:szCs w:val="18"/>
          <w:shd w:val="clear" w:color="auto" w:fill="FFFFFF"/>
        </w:rPr>
        <w:t xml:space="preserve"> мажоре.</w:t>
      </w:r>
      <w:r>
        <w:rPr>
          <w:rFonts w:ascii="Segoe UI" w:hAnsi="Segoe UI" w:cs="Segoe UI"/>
          <w:color w:val="4F4F4F"/>
          <w:sz w:val="18"/>
          <w:szCs w:val="18"/>
        </w:rPr>
        <w:br/>
      </w:r>
      <w:r>
        <w:rPr>
          <w:rFonts w:ascii="Segoe UI" w:hAnsi="Segoe UI" w:cs="Segoe UI"/>
          <w:color w:val="4F4F4F"/>
          <w:sz w:val="18"/>
          <w:szCs w:val="18"/>
          <w:shd w:val="clear" w:color="auto" w:fill="FFFFFF"/>
        </w:rPr>
        <w:t>        Эта тема близка также начальным строфам хоралов "Только один Бог на небесах" и "</w:t>
      </w:r>
      <w:proofErr w:type="spellStart"/>
      <w:r>
        <w:rPr>
          <w:rFonts w:ascii="Segoe UI" w:hAnsi="Segoe UI" w:cs="Segoe UI"/>
          <w:color w:val="4F4F4F"/>
          <w:sz w:val="18"/>
          <w:szCs w:val="18"/>
          <w:shd w:val="clear" w:color="auto" w:fill="FFFFFF"/>
        </w:rPr>
        <w:t>Величит</w:t>
      </w:r>
      <w:proofErr w:type="spellEnd"/>
      <w:r>
        <w:rPr>
          <w:rFonts w:ascii="Segoe UI" w:hAnsi="Segoe UI" w:cs="Segoe UI"/>
          <w:color w:val="4F4F4F"/>
          <w:sz w:val="18"/>
          <w:szCs w:val="18"/>
          <w:shd w:val="clear" w:color="auto" w:fill="FFFFFF"/>
        </w:rPr>
        <w:t xml:space="preserve"> душа моя Господа". Столь многочисленные аналогии не оставляют сомнений для понимания содержания фуги. На основании этого восходящий поступенно мотив из 4-х звуков является символом постижения воли Господней.</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Восходящие кварты символизируют уверенность. </w:t>
      </w:r>
      <w:r w:rsidRPr="007D24A0">
        <w:rPr>
          <w:rFonts w:ascii="Segoe UI" w:hAnsi="Segoe UI" w:cs="Segoe UI"/>
          <w:i/>
          <w:color w:val="4F4F4F"/>
          <w:sz w:val="18"/>
          <w:szCs w:val="18"/>
          <w:u w:val="single"/>
          <w:shd w:val="clear" w:color="auto" w:fill="FFFFFF"/>
        </w:rPr>
        <w:t>Интервал восходящей кварты издавна используется для выражения бодрости, устойчивости, надежной опоры</w:t>
      </w:r>
      <w:r>
        <w:rPr>
          <w:rFonts w:ascii="Segoe UI" w:hAnsi="Segoe UI" w:cs="Segoe UI"/>
          <w:color w:val="4F4F4F"/>
          <w:sz w:val="18"/>
          <w:szCs w:val="18"/>
          <w:shd w:val="clear" w:color="auto" w:fill="FFFFFF"/>
        </w:rPr>
        <w:t xml:space="preserve">. В хоралах на мотивы с интервалом кварты часто приходятся ключевые слова, говорящие о вере, принятии воли Бога, надежде и уверенности. </w:t>
      </w:r>
      <w:r w:rsidRPr="007D24A0">
        <w:rPr>
          <w:rFonts w:ascii="Segoe UI" w:hAnsi="Segoe UI" w:cs="Segoe UI"/>
          <w:i/>
          <w:color w:val="4F4F4F"/>
          <w:sz w:val="18"/>
          <w:szCs w:val="18"/>
          <w:u w:val="single"/>
          <w:shd w:val="clear" w:color="auto" w:fill="FFFFFF"/>
        </w:rPr>
        <w:t>В "Хорошо темперированном клавире" кварты выражают стойкость, истовость веры</w:t>
      </w:r>
      <w:r>
        <w:rPr>
          <w:rFonts w:ascii="Segoe UI" w:hAnsi="Segoe UI" w:cs="Segoe UI"/>
          <w:color w:val="4F4F4F"/>
          <w:sz w:val="18"/>
          <w:szCs w:val="18"/>
          <w:shd w:val="clear" w:color="auto" w:fill="FFFFFF"/>
        </w:rPr>
        <w:t xml:space="preserve">. Не случайно так много квартовых интонаций в прелюдиях и фугах </w:t>
      </w:r>
      <w:proofErr w:type="spellStart"/>
      <w:r>
        <w:rPr>
          <w:rFonts w:ascii="Segoe UI" w:hAnsi="Segoe UI" w:cs="Segoe UI"/>
          <w:color w:val="4F4F4F"/>
          <w:sz w:val="18"/>
          <w:szCs w:val="18"/>
          <w:shd w:val="clear" w:color="auto" w:fill="FFFFFF"/>
        </w:rPr>
        <w:t>Es-dur</w:t>
      </w:r>
      <w:proofErr w:type="spellEnd"/>
      <w:r>
        <w:rPr>
          <w:rFonts w:ascii="Segoe UI" w:hAnsi="Segoe UI" w:cs="Segoe UI"/>
          <w:color w:val="4F4F4F"/>
          <w:sz w:val="18"/>
          <w:szCs w:val="18"/>
          <w:shd w:val="clear" w:color="auto" w:fill="FFFFFF"/>
        </w:rPr>
        <w:t xml:space="preserve"> I и II томов, посвященных догмату Святой Троицы (тональность </w:t>
      </w:r>
      <w:proofErr w:type="spellStart"/>
      <w:r>
        <w:rPr>
          <w:rFonts w:ascii="Segoe UI" w:hAnsi="Segoe UI" w:cs="Segoe UI"/>
          <w:color w:val="4F4F4F"/>
          <w:sz w:val="18"/>
          <w:szCs w:val="18"/>
          <w:shd w:val="clear" w:color="auto" w:fill="FFFFFF"/>
        </w:rPr>
        <w:t>Es-dur</w:t>
      </w:r>
      <w:proofErr w:type="spellEnd"/>
      <w:r>
        <w:rPr>
          <w:rFonts w:ascii="Segoe UI" w:hAnsi="Segoe UI" w:cs="Segoe UI"/>
          <w:color w:val="4F4F4F"/>
          <w:sz w:val="18"/>
          <w:szCs w:val="18"/>
          <w:shd w:val="clear" w:color="auto" w:fill="FFFFFF"/>
        </w:rPr>
        <w:t xml:space="preserve"> , имеющая в ключе три бемоля, семантически ассоциировалась со священным понятием триединства - Троицы).</w:t>
      </w:r>
      <w:r w:rsidR="007D24A0" w:rsidRPr="007D24A0">
        <w:rPr>
          <w:rFonts w:ascii="Segoe UI" w:hAnsi="Segoe UI" w:cs="Segoe UI"/>
          <w:color w:val="4F4F4F"/>
          <w:sz w:val="18"/>
          <w:szCs w:val="18"/>
          <w:shd w:val="clear" w:color="auto" w:fill="FFFFFF"/>
        </w:rPr>
        <w:br/>
      </w:r>
      <w:r>
        <w:rPr>
          <w:rFonts w:ascii="Segoe UI" w:hAnsi="Segoe UI" w:cs="Segoe UI"/>
          <w:color w:val="4F4F4F"/>
          <w:sz w:val="18"/>
          <w:szCs w:val="18"/>
          <w:shd w:val="clear" w:color="auto" w:fill="FFFFFF"/>
        </w:rPr>
        <w:t>          Так же истово звучат интервалы кварты в заключительном разделе фуги E-</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тома, содержание которой определяется темой, цитирующей начало хоралов "Хвалите Господа" и "Восхвалим же Иисуса". Интервал кварты, кроме того, является контуром, сокращенным изложением символа постижения воли Господней. На основании </w:t>
      </w:r>
      <w:proofErr w:type="gramStart"/>
      <w:r>
        <w:rPr>
          <w:rFonts w:ascii="Segoe UI" w:hAnsi="Segoe UI" w:cs="Segoe UI"/>
          <w:color w:val="4F4F4F"/>
          <w:sz w:val="18"/>
          <w:szCs w:val="18"/>
          <w:shd w:val="clear" w:color="auto" w:fill="FFFFFF"/>
        </w:rPr>
        <w:t>вышеизложенного</w:t>
      </w:r>
      <w:proofErr w:type="gramEnd"/>
      <w:r>
        <w:rPr>
          <w:rFonts w:ascii="Segoe UI" w:hAnsi="Segoe UI" w:cs="Segoe UI"/>
          <w:color w:val="4F4F4F"/>
          <w:sz w:val="18"/>
          <w:szCs w:val="18"/>
          <w:shd w:val="clear" w:color="auto" w:fill="FFFFFF"/>
        </w:rPr>
        <w:t xml:space="preserve"> квартовый ход можно трактовать как символ истовой веры.</w:t>
      </w:r>
      <w:r>
        <w:rPr>
          <w:rFonts w:ascii="Segoe UI" w:hAnsi="Segoe UI" w:cs="Segoe UI"/>
          <w:color w:val="4F4F4F"/>
          <w:sz w:val="18"/>
          <w:szCs w:val="18"/>
        </w:rPr>
        <w:br/>
      </w:r>
      <w:r>
        <w:rPr>
          <w:rFonts w:ascii="Segoe UI" w:hAnsi="Segoe UI" w:cs="Segoe UI"/>
          <w:color w:val="4F4F4F"/>
          <w:sz w:val="18"/>
          <w:szCs w:val="18"/>
          <w:shd w:val="clear" w:color="auto" w:fill="FFFFFF"/>
        </w:rPr>
        <w:t>        Нисходящий мотив из трех групп по четыре шестнадцатых соответствует в христианской числовой символике догмату Евхаристии - Святого причастия (444).</w:t>
      </w:r>
      <w:r>
        <w:rPr>
          <w:rFonts w:ascii="Segoe UI" w:hAnsi="Segoe UI" w:cs="Segoe UI"/>
          <w:color w:val="4F4F4F"/>
          <w:sz w:val="18"/>
          <w:szCs w:val="18"/>
        </w:rPr>
        <w:br/>
      </w:r>
      <w:r>
        <w:rPr>
          <w:rFonts w:ascii="Segoe UI" w:hAnsi="Segoe UI" w:cs="Segoe UI"/>
          <w:color w:val="4F4F4F"/>
          <w:sz w:val="18"/>
          <w:szCs w:val="18"/>
          <w:shd w:val="clear" w:color="auto" w:fill="FFFFFF"/>
        </w:rPr>
        <w:t>        Таким образом, тема фуги c-</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содержит раскрытие следующих идей: постижение воли Господней, непоколебимая вера, приобщение Святых тайн (причастие). Дуга построена только на проведениях темы, которая не умолкает ни на один такт. Интермедии полностью отсутствуют. Это говорит о возвышенной строгости содержания, сосредоточенности на одной идее.</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Заключающее фугу восхождение (фигура </w:t>
      </w:r>
      <w:proofErr w:type="spellStart"/>
      <w:r>
        <w:rPr>
          <w:rFonts w:ascii="Segoe UI" w:hAnsi="Segoe UI" w:cs="Segoe UI"/>
          <w:color w:val="4F4F4F"/>
          <w:sz w:val="18"/>
          <w:szCs w:val="18"/>
          <w:shd w:val="clear" w:color="auto" w:fill="FFFFFF"/>
        </w:rPr>
        <w:t>anabasis</w:t>
      </w:r>
      <w:proofErr w:type="spellEnd"/>
      <w:r>
        <w:rPr>
          <w:rFonts w:ascii="Segoe UI" w:hAnsi="Segoe UI" w:cs="Segoe UI"/>
          <w:color w:val="4F4F4F"/>
          <w:sz w:val="18"/>
          <w:szCs w:val="18"/>
          <w:shd w:val="clear" w:color="auto" w:fill="FFFFFF"/>
        </w:rPr>
        <w:t>) соответствует словам Евангелия: "И отошел от нее ангел". В конспектах семинаров есть запись: "Ангел исчезает, дважды оглянувшись на Марию".</w:t>
      </w:r>
      <w:r>
        <w:rPr>
          <w:rFonts w:ascii="Segoe UI" w:hAnsi="Segoe UI" w:cs="Segoe UI"/>
          <w:color w:val="4F4F4F"/>
          <w:sz w:val="18"/>
          <w:szCs w:val="18"/>
        </w:rPr>
        <w:br/>
      </w:r>
      <w:r>
        <w:rPr>
          <w:rFonts w:ascii="Segoe UI" w:hAnsi="Segoe UI" w:cs="Segoe UI"/>
          <w:color w:val="4F4F4F"/>
          <w:sz w:val="18"/>
          <w:szCs w:val="18"/>
          <w:shd w:val="clear" w:color="auto" w:fill="FFFFFF"/>
        </w:rPr>
        <w:t>        Величавое спокойствие этой музыки Риман определяет как "портал к возвышенному и чудесному произведению полифонического искусства Баха" - всему "Хорошо темперированному клавиру".</w:t>
      </w:r>
    </w:p>
    <w:p w:rsidR="000D32C0" w:rsidRDefault="000D32C0" w:rsidP="000D32C0">
      <w:pPr>
        <w:rPr>
          <w:rFonts w:ascii="Segoe UI" w:hAnsi="Segoe UI" w:cs="Segoe UI"/>
          <w:color w:val="4F4F4F"/>
          <w:sz w:val="18"/>
          <w:szCs w:val="18"/>
          <w:shd w:val="clear" w:color="auto" w:fill="FFFFFF"/>
        </w:rPr>
      </w:pPr>
      <w:r>
        <w:rPr>
          <w:rFonts w:ascii="Segoe UI" w:hAnsi="Segoe UI" w:cs="Segoe UI"/>
          <w:color w:val="4F4F4F"/>
          <w:sz w:val="18"/>
          <w:szCs w:val="18"/>
        </w:rPr>
        <w:lastRenderedPageBreak/>
        <w:br/>
      </w:r>
      <w:r>
        <w:rPr>
          <w:rFonts w:ascii="Segoe UI" w:hAnsi="Segoe UI" w:cs="Segoe UI"/>
          <w:color w:val="4F4F4F"/>
          <w:sz w:val="18"/>
          <w:szCs w:val="18"/>
          <w:shd w:val="clear" w:color="auto" w:fill="FFFFFF"/>
        </w:rPr>
        <w:t>        Характерно, что такое же глубокое по мысли содержание присуще 1-й двухголосной инвенции c-</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 открывающей "малый цикл" инвенций и симфоний.</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основе инвенции лежит та же символика постижения воли Бога и истовости веры. Квартовая интонация имеет секундовое завершение, что придает символу дополнительный смысл - предопределения, принятия воли Бога, </w:t>
      </w:r>
      <w:proofErr w:type="spellStart"/>
      <w:r>
        <w:rPr>
          <w:rFonts w:ascii="Segoe UI" w:hAnsi="Segoe UI" w:cs="Segoe UI"/>
          <w:color w:val="4F4F4F"/>
          <w:sz w:val="18"/>
          <w:szCs w:val="18"/>
          <w:shd w:val="clear" w:color="auto" w:fill="FFFFFF"/>
        </w:rPr>
        <w:t>предуготованного</w:t>
      </w:r>
      <w:proofErr w:type="spellEnd"/>
      <w:r>
        <w:rPr>
          <w:rFonts w:ascii="Segoe UI" w:hAnsi="Segoe UI" w:cs="Segoe UI"/>
          <w:color w:val="4F4F4F"/>
          <w:sz w:val="18"/>
          <w:szCs w:val="18"/>
          <w:shd w:val="clear" w:color="auto" w:fill="FFFFFF"/>
        </w:rPr>
        <w:t xml:space="preserve"> жребия. Этот символ непременно присутствует во всех циклах, связанных со страданиями Христа. Он яростно утверждается в теме фуги g-</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посвященной бичеванию и распятию Христа на Голгофе; этот мотив является третьей темой тройной фуги </w:t>
      </w:r>
      <w:proofErr w:type="spellStart"/>
      <w:r>
        <w:rPr>
          <w:rFonts w:ascii="Segoe UI" w:hAnsi="Segoe UI" w:cs="Segoe UI"/>
          <w:color w:val="4F4F4F"/>
          <w:sz w:val="18"/>
          <w:szCs w:val="18"/>
          <w:shd w:val="clear" w:color="auto" w:fill="FFFFFF"/>
        </w:rPr>
        <w:t>cis-moll</w:t>
      </w:r>
      <w:proofErr w:type="spellEnd"/>
      <w:r>
        <w:rPr>
          <w:rFonts w:ascii="Segoe UI" w:hAnsi="Segoe UI" w:cs="Segoe UI"/>
          <w:color w:val="4F4F4F"/>
          <w:sz w:val="18"/>
          <w:szCs w:val="18"/>
          <w:shd w:val="clear" w:color="auto" w:fill="FFFFFF"/>
        </w:rPr>
        <w:t xml:space="preserve"> из I тома, ассоциативным образом которой служит эпизод моления Христа в Гефсиманском саду. Здесь он выражает неизбежность принятия смертной муки. Символ предопределения звучит и в </w:t>
      </w:r>
      <w:proofErr w:type="spellStart"/>
      <w:r>
        <w:rPr>
          <w:rFonts w:ascii="Segoe UI" w:hAnsi="Segoe UI" w:cs="Segoe UI"/>
          <w:color w:val="4F4F4F"/>
          <w:sz w:val="18"/>
          <w:szCs w:val="18"/>
          <w:shd w:val="clear" w:color="auto" w:fill="FFFFFF"/>
        </w:rPr>
        <w:t>противосложении</w:t>
      </w:r>
      <w:proofErr w:type="spellEnd"/>
      <w:r>
        <w:rPr>
          <w:rFonts w:ascii="Segoe UI" w:hAnsi="Segoe UI" w:cs="Segoe UI"/>
          <w:color w:val="4F4F4F"/>
          <w:sz w:val="18"/>
          <w:szCs w:val="18"/>
          <w:shd w:val="clear" w:color="auto" w:fill="FFFFFF"/>
        </w:rPr>
        <w:t xml:space="preserve"> фуги </w:t>
      </w:r>
      <w:proofErr w:type="spellStart"/>
      <w:r>
        <w:rPr>
          <w:rFonts w:ascii="Segoe UI" w:hAnsi="Segoe UI" w:cs="Segoe UI"/>
          <w:color w:val="4F4F4F"/>
          <w:sz w:val="18"/>
          <w:szCs w:val="18"/>
          <w:shd w:val="clear" w:color="auto" w:fill="FFFFFF"/>
        </w:rPr>
        <w:t>fis-moll</w:t>
      </w:r>
      <w:proofErr w:type="spellEnd"/>
      <w:r>
        <w:rPr>
          <w:rFonts w:ascii="Segoe UI" w:hAnsi="Segoe UI" w:cs="Segoe UI"/>
          <w:color w:val="4F4F4F"/>
          <w:sz w:val="18"/>
          <w:szCs w:val="18"/>
          <w:shd w:val="clear" w:color="auto" w:fill="FFFFFF"/>
        </w:rPr>
        <w:t xml:space="preserve"> из I тома, воплощающей шествие на Голгофу.</w:t>
      </w:r>
      <w:r>
        <w:rPr>
          <w:rFonts w:ascii="Segoe UI" w:hAnsi="Segoe UI" w:cs="Segoe UI"/>
          <w:color w:val="4F4F4F"/>
          <w:sz w:val="18"/>
          <w:szCs w:val="18"/>
        </w:rPr>
        <w:br/>
      </w:r>
      <w:r>
        <w:rPr>
          <w:rFonts w:ascii="Segoe UI" w:hAnsi="Segoe UI" w:cs="Segoe UI"/>
          <w:color w:val="4F4F4F"/>
          <w:sz w:val="18"/>
          <w:szCs w:val="18"/>
          <w:shd w:val="clear" w:color="auto" w:fill="FFFFFF"/>
        </w:rPr>
        <w:t>        В инвенции c-</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этот символ звучит восторженно, выражая радостную готовность принятия воли Бога.</w:t>
      </w:r>
      <w:r>
        <w:rPr>
          <w:rFonts w:ascii="Segoe UI" w:hAnsi="Segoe UI" w:cs="Segoe UI"/>
          <w:color w:val="4F4F4F"/>
          <w:sz w:val="18"/>
          <w:szCs w:val="18"/>
        </w:rPr>
        <w:br/>
      </w:r>
      <w:r>
        <w:rPr>
          <w:rFonts w:ascii="Segoe UI" w:hAnsi="Segoe UI" w:cs="Segoe UI"/>
          <w:color w:val="4F4F4F"/>
          <w:sz w:val="18"/>
          <w:szCs w:val="18"/>
          <w:shd w:val="clear" w:color="auto" w:fill="FFFFFF"/>
        </w:rPr>
        <w:t>        В партии баса проходит символ Святого причастия - трижды по четыре восьмых, - также общий для инвенции и фуги.</w:t>
      </w:r>
      <w:r>
        <w:rPr>
          <w:rFonts w:ascii="Segoe UI" w:hAnsi="Segoe UI" w:cs="Segoe UI"/>
          <w:color w:val="4F4F4F"/>
          <w:sz w:val="18"/>
          <w:szCs w:val="18"/>
        </w:rPr>
        <w:br/>
      </w:r>
      <w:r>
        <w:rPr>
          <w:rFonts w:ascii="Segoe UI" w:hAnsi="Segoe UI" w:cs="Segoe UI"/>
          <w:color w:val="4F4F4F"/>
          <w:sz w:val="18"/>
          <w:szCs w:val="18"/>
          <w:shd w:val="clear" w:color="auto" w:fill="FFFFFF"/>
        </w:rPr>
        <w:t>        В басу звучат характерные ходы на октаву вниз, часто используемые композиторами той эпохи со словами "</w:t>
      </w:r>
      <w:proofErr w:type="spellStart"/>
      <w:r>
        <w:rPr>
          <w:rFonts w:ascii="Segoe UI" w:hAnsi="Segoe UI" w:cs="Segoe UI"/>
          <w:color w:val="4F4F4F"/>
          <w:sz w:val="18"/>
          <w:szCs w:val="18"/>
          <w:shd w:val="clear" w:color="auto" w:fill="FFFFFF"/>
        </w:rPr>
        <w:t>Sanctus</w:t>
      </w:r>
      <w:proofErr w:type="spellEnd"/>
      <w:r>
        <w:rPr>
          <w:rFonts w:ascii="Segoe UI" w:hAnsi="Segoe UI" w:cs="Segoe UI"/>
          <w:color w:val="4F4F4F"/>
          <w:sz w:val="18"/>
          <w:szCs w:val="18"/>
          <w:shd w:val="clear" w:color="auto" w:fill="FFFFFF"/>
        </w:rPr>
        <w:t>" - "Свят". Подобный ход баса встречается, к примеру, в прелюдии G-</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I тома, славословящей воскресение Христа.</w:t>
      </w:r>
      <w:r>
        <w:rPr>
          <w:rFonts w:ascii="Segoe UI" w:hAnsi="Segoe UI" w:cs="Segoe UI"/>
          <w:color w:val="4F4F4F"/>
          <w:sz w:val="18"/>
          <w:szCs w:val="18"/>
        </w:rPr>
        <w:br/>
      </w:r>
      <w:r>
        <w:rPr>
          <w:rFonts w:ascii="Segoe UI" w:hAnsi="Segoe UI" w:cs="Segoe UI"/>
          <w:color w:val="4F4F4F"/>
          <w:sz w:val="18"/>
          <w:szCs w:val="18"/>
        </w:rPr>
        <w:br/>
      </w:r>
      <w:r w:rsidRPr="008544C1">
        <w:rPr>
          <w:rFonts w:ascii="Segoe UI" w:hAnsi="Segoe UI" w:cs="Segoe UI"/>
          <w:b/>
          <w:color w:val="4F4F4F"/>
          <w:sz w:val="18"/>
          <w:szCs w:val="18"/>
          <w:shd w:val="clear" w:color="auto" w:fill="FFFFFF"/>
        </w:rPr>
        <w:t>Прелюдия и фуга B-</w:t>
      </w:r>
      <w:proofErr w:type="spellStart"/>
      <w:r w:rsidRPr="008544C1">
        <w:rPr>
          <w:rFonts w:ascii="Segoe UI" w:hAnsi="Segoe UI" w:cs="Segoe UI"/>
          <w:b/>
          <w:color w:val="4F4F4F"/>
          <w:sz w:val="18"/>
          <w:szCs w:val="18"/>
          <w:shd w:val="clear" w:color="auto" w:fill="FFFFFF"/>
        </w:rPr>
        <w:t>dur</w:t>
      </w:r>
      <w:proofErr w:type="spellEnd"/>
      <w:r w:rsidRPr="008544C1">
        <w:rPr>
          <w:rFonts w:ascii="Segoe UI" w:hAnsi="Segoe UI" w:cs="Segoe UI"/>
          <w:b/>
          <w:color w:val="4F4F4F"/>
          <w:sz w:val="18"/>
          <w:szCs w:val="18"/>
          <w:shd w:val="clear" w:color="auto" w:fill="FFFFFF"/>
        </w:rPr>
        <w:t xml:space="preserve"> (I том).</w:t>
      </w:r>
      <w:r w:rsidR="008544C1" w:rsidRPr="008544C1">
        <w:rPr>
          <w:rFonts w:ascii="Segoe UI" w:hAnsi="Segoe UI" w:cs="Segoe UI"/>
          <w:b/>
          <w:color w:val="4F4F4F"/>
          <w:sz w:val="18"/>
          <w:szCs w:val="18"/>
          <w:shd w:val="clear" w:color="auto" w:fill="FFFFFF"/>
        </w:rPr>
        <w:t xml:space="preserve"> </w:t>
      </w:r>
      <w:r w:rsidRPr="008544C1">
        <w:rPr>
          <w:rFonts w:ascii="Segoe UI" w:hAnsi="Segoe UI" w:cs="Segoe UI"/>
          <w:b/>
          <w:color w:val="4F4F4F"/>
          <w:sz w:val="18"/>
          <w:szCs w:val="18"/>
          <w:shd w:val="clear" w:color="auto" w:fill="FFFFFF"/>
        </w:rPr>
        <w:t>Ассоциативный образ цикла - "Поклонение пастухов"</w:t>
      </w:r>
      <w:r w:rsidRPr="008544C1">
        <w:rPr>
          <w:rFonts w:ascii="Segoe UI" w:hAnsi="Segoe UI" w:cs="Segoe UI"/>
          <w:b/>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Его основой служит эпизод из Евангелия от Луки, рассказывающий о Рождестве Христовом (гл. 2, 8 - 14 к прелюдии, 15 - 20 </w:t>
      </w:r>
      <w:proofErr w:type="gramStart"/>
      <w:r>
        <w:rPr>
          <w:rFonts w:ascii="Segoe UI" w:hAnsi="Segoe UI" w:cs="Segoe UI"/>
          <w:color w:val="4F4F4F"/>
          <w:sz w:val="18"/>
          <w:szCs w:val="18"/>
          <w:shd w:val="clear" w:color="auto" w:fill="FFFFFF"/>
        </w:rPr>
        <w:t>к</w:t>
      </w:r>
      <w:proofErr w:type="gramEnd"/>
      <w:r>
        <w:rPr>
          <w:rFonts w:ascii="Segoe UI" w:hAnsi="Segoe UI" w:cs="Segoe UI"/>
          <w:color w:val="4F4F4F"/>
          <w:sz w:val="18"/>
          <w:szCs w:val="18"/>
          <w:shd w:val="clear" w:color="auto" w:fill="FFFFFF"/>
        </w:rPr>
        <w:t xml:space="preserve"> футе).</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той стране были на поле пастухи, которые содержали ночную стражу у стада своего. Вдруг предстал им Ангел Господень, и слава Господня осияла их; и убоялись страхом великим. И сказал им Ангел: не бойтесь; я возвещаю вам великую радость, которая будет всем людям: ибо ныне родился вам в городе </w:t>
      </w:r>
      <w:proofErr w:type="spellStart"/>
      <w:r>
        <w:rPr>
          <w:rFonts w:ascii="Segoe UI" w:hAnsi="Segoe UI" w:cs="Segoe UI"/>
          <w:color w:val="4F4F4F"/>
          <w:sz w:val="18"/>
          <w:szCs w:val="18"/>
          <w:shd w:val="clear" w:color="auto" w:fill="FFFFFF"/>
        </w:rPr>
        <w:t>Давидовом</w:t>
      </w:r>
      <w:proofErr w:type="spellEnd"/>
      <w:r>
        <w:rPr>
          <w:rFonts w:ascii="Segoe UI" w:hAnsi="Segoe UI" w:cs="Segoe UI"/>
          <w:color w:val="4F4F4F"/>
          <w:sz w:val="18"/>
          <w:szCs w:val="18"/>
          <w:shd w:val="clear" w:color="auto" w:fill="FFFFFF"/>
        </w:rPr>
        <w:t xml:space="preserve"> Спаситель, Который есть Христос Господь; и вот вам знак: вы найдете младенца в пеленах, лежащего в яслях. И внезапно явилось вместе с Ангелом многочисленное воинство небесное, славящее Бога и взывающее: </w:t>
      </w:r>
      <w:proofErr w:type="gramStart"/>
      <w:r>
        <w:rPr>
          <w:rFonts w:ascii="Segoe UI" w:hAnsi="Segoe UI" w:cs="Segoe UI"/>
          <w:color w:val="4F4F4F"/>
          <w:sz w:val="18"/>
          <w:szCs w:val="18"/>
          <w:shd w:val="clear" w:color="auto" w:fill="FFFFFF"/>
        </w:rPr>
        <w:t>Слава в вышних Богу, и на земле мир, в человеках благоволение".</w:t>
      </w:r>
      <w:proofErr w:type="gramEnd"/>
      <w:r>
        <w:rPr>
          <w:rFonts w:ascii="Segoe UI" w:hAnsi="Segoe UI" w:cs="Segoe UI"/>
          <w:color w:val="4F4F4F"/>
          <w:sz w:val="18"/>
          <w:szCs w:val="18"/>
        </w:rPr>
        <w:br/>
      </w:r>
      <w:r>
        <w:rPr>
          <w:rFonts w:ascii="Segoe UI" w:hAnsi="Segoe UI" w:cs="Segoe UI"/>
          <w:color w:val="4F4F4F"/>
          <w:sz w:val="18"/>
          <w:szCs w:val="18"/>
          <w:shd w:val="clear" w:color="auto" w:fill="FFFFFF"/>
        </w:rPr>
        <w:t>        Этот эпизод очень популярен в живописи. На картинах изображался хлев, где в яслях лежит младенец Иисус Христос; в правом углу картины помещался хор поющих ангелов, держащих в руках ленту с надписью "</w:t>
      </w:r>
      <w:proofErr w:type="spellStart"/>
      <w:r>
        <w:rPr>
          <w:rFonts w:ascii="Segoe UI" w:hAnsi="Segoe UI" w:cs="Segoe UI"/>
          <w:color w:val="4F4F4F"/>
          <w:sz w:val="18"/>
          <w:szCs w:val="18"/>
          <w:shd w:val="clear" w:color="auto" w:fill="FFFFFF"/>
        </w:rPr>
        <w:t>Gloria</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exelsis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Deo</w:t>
      </w:r>
      <w:proofErr w:type="spellEnd"/>
      <w:r>
        <w:rPr>
          <w:rFonts w:ascii="Segoe UI" w:hAnsi="Segoe UI" w:cs="Segoe UI"/>
          <w:color w:val="4F4F4F"/>
          <w:sz w:val="18"/>
          <w:szCs w:val="18"/>
          <w:shd w:val="clear" w:color="auto" w:fill="FFFFFF"/>
        </w:rPr>
        <w:t xml:space="preserve">" ("Слава </w:t>
      </w:r>
      <w:proofErr w:type="gramStart"/>
      <w:r>
        <w:rPr>
          <w:rFonts w:ascii="Segoe UI" w:hAnsi="Segoe UI" w:cs="Segoe UI"/>
          <w:color w:val="4F4F4F"/>
          <w:sz w:val="18"/>
          <w:szCs w:val="18"/>
          <w:shd w:val="clear" w:color="auto" w:fill="FFFFFF"/>
        </w:rPr>
        <w:t>в</w:t>
      </w:r>
      <w:proofErr w:type="gramEnd"/>
      <w:r>
        <w:rPr>
          <w:rFonts w:ascii="Segoe UI" w:hAnsi="Segoe UI" w:cs="Segoe UI"/>
          <w:color w:val="4F4F4F"/>
          <w:sz w:val="18"/>
          <w:szCs w:val="18"/>
          <w:shd w:val="clear" w:color="auto" w:fill="FFFFFF"/>
        </w:rPr>
        <w:t xml:space="preserve"> вышних Богу"). Между небесным хором и землей реют ангелы, играющие на музыкальных инструментах - в немецкой живописи инструменты струнные (скрипки, лютни). К хлеву направляются пастухи.</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Прелюдия и фуга B-</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повествовательные от начала до конца, сродни этой картине, с той разницей, что в музыке можно было отобразить процесс во времени и пространстве, например, полет ангелов вверх и вниз - с неба на землю и обратно.</w:t>
      </w:r>
      <w:proofErr w:type="gramEnd"/>
      <w:r>
        <w:rPr>
          <w:rFonts w:ascii="Segoe UI" w:hAnsi="Segoe UI" w:cs="Segoe UI"/>
          <w:color w:val="4F4F4F"/>
          <w:sz w:val="18"/>
          <w:szCs w:val="18"/>
          <w:shd w:val="clear" w:color="auto" w:fill="FFFFFF"/>
        </w:rPr>
        <w:t xml:space="preserve"> Этот звуковой образ и лег в основу прелюдии.</w:t>
      </w:r>
      <w:r>
        <w:rPr>
          <w:rFonts w:ascii="Segoe UI" w:hAnsi="Segoe UI" w:cs="Segoe UI"/>
          <w:color w:val="4F4F4F"/>
          <w:sz w:val="18"/>
          <w:szCs w:val="18"/>
        </w:rPr>
        <w:br/>
      </w:r>
      <w:r>
        <w:rPr>
          <w:rFonts w:ascii="Segoe UI" w:hAnsi="Segoe UI" w:cs="Segoe UI"/>
          <w:color w:val="4F4F4F"/>
          <w:sz w:val="18"/>
          <w:szCs w:val="18"/>
          <w:shd w:val="clear" w:color="auto" w:fill="FFFFFF"/>
        </w:rPr>
        <w:t>        Прелюдия делится на две части. Первая часть ассоциируется с полетом ангелов, наполняющих пространство небесной музыкой. По замечанию Яворского, в прелюдии изображены "полеты, игра, хор". Начало прелюдии - скрипичный прием аккордовой игры на трех струнах. В своем полете ангелы постепенно снижаются. Полеты изображаются перевивающимися пассажами. Такие же плавные спуски и подъемы есть в хоральных прелюдиях, повествующих об аналогичных событиях: "</w:t>
      </w:r>
      <w:proofErr w:type="spellStart"/>
      <w:r>
        <w:rPr>
          <w:rFonts w:ascii="Segoe UI" w:hAnsi="Segoe UI" w:cs="Segoe UI"/>
          <w:color w:val="4F4F4F"/>
          <w:sz w:val="18"/>
          <w:szCs w:val="18"/>
          <w:shd w:val="clear" w:color="auto" w:fill="FFFFFF"/>
        </w:rPr>
        <w:t>Vom</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Himmel</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Kam</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Engel</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Schar</w:t>
      </w:r>
      <w:proofErr w:type="spellEnd"/>
      <w:r>
        <w:rPr>
          <w:rFonts w:ascii="Segoe UI" w:hAnsi="Segoe UI" w:cs="Segoe UI"/>
          <w:color w:val="4F4F4F"/>
          <w:sz w:val="18"/>
          <w:szCs w:val="18"/>
          <w:shd w:val="clear" w:color="auto" w:fill="FFFFFF"/>
        </w:rPr>
        <w:t xml:space="preserve">" ("С небес </w:t>
      </w:r>
      <w:proofErr w:type="spellStart"/>
      <w:r>
        <w:rPr>
          <w:rFonts w:ascii="Segoe UI" w:hAnsi="Segoe UI" w:cs="Segoe UI"/>
          <w:color w:val="4F4F4F"/>
          <w:sz w:val="18"/>
          <w:szCs w:val="18"/>
          <w:shd w:val="clear" w:color="auto" w:fill="FFFFFF"/>
        </w:rPr>
        <w:t>сопши</w:t>
      </w:r>
      <w:proofErr w:type="spellEnd"/>
      <w:r>
        <w:rPr>
          <w:rFonts w:ascii="Segoe UI" w:hAnsi="Segoe UI" w:cs="Segoe UI"/>
          <w:color w:val="4F4F4F"/>
          <w:sz w:val="18"/>
          <w:szCs w:val="18"/>
          <w:shd w:val="clear" w:color="auto" w:fill="FFFFFF"/>
        </w:rPr>
        <w:t xml:space="preserve"> многие сонмы ангелов"), "</w:t>
      </w:r>
      <w:proofErr w:type="spellStart"/>
      <w:r>
        <w:rPr>
          <w:rFonts w:ascii="Segoe UI" w:hAnsi="Segoe UI" w:cs="Segoe UI"/>
          <w:color w:val="4F4F4F"/>
          <w:sz w:val="18"/>
          <w:szCs w:val="18"/>
          <w:shd w:val="clear" w:color="auto" w:fill="FFFFFF"/>
        </w:rPr>
        <w:t>Vom</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Himmel</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hoch</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da</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Ко</w:t>
      </w:r>
      <w:proofErr w:type="gramStart"/>
      <w:r>
        <w:rPr>
          <w:rFonts w:ascii="Segoe UI" w:hAnsi="Segoe UI" w:cs="Segoe UI"/>
          <w:color w:val="4F4F4F"/>
          <w:sz w:val="18"/>
          <w:szCs w:val="18"/>
          <w:shd w:val="clear" w:color="auto" w:fill="FFFFFF"/>
        </w:rPr>
        <w:t>mm</w:t>
      </w:r>
      <w:proofErr w:type="spellEnd"/>
      <w:proofErr w:type="gram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ich</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her</w:t>
      </w:r>
      <w:proofErr w:type="spellEnd"/>
      <w:r>
        <w:rPr>
          <w:rFonts w:ascii="Segoe UI" w:hAnsi="Segoe UI" w:cs="Segoe UI"/>
          <w:color w:val="4F4F4F"/>
          <w:sz w:val="18"/>
          <w:szCs w:val="18"/>
          <w:shd w:val="clear" w:color="auto" w:fill="FFFFFF"/>
        </w:rPr>
        <w:t>" ("Я нисхожу с высоты небесной").</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низком регистре, отображающем приближение ангелов в земле, в басу проходит </w:t>
      </w:r>
      <w:proofErr w:type="spellStart"/>
      <w:r>
        <w:rPr>
          <w:rFonts w:ascii="Segoe UI" w:hAnsi="Segoe UI" w:cs="Segoe UI"/>
          <w:color w:val="4F4F4F"/>
          <w:sz w:val="18"/>
          <w:szCs w:val="18"/>
          <w:shd w:val="clear" w:color="auto" w:fill="FFFFFF"/>
        </w:rPr>
        <w:t>хроматизированная</w:t>
      </w:r>
      <w:proofErr w:type="spellEnd"/>
      <w:r>
        <w:rPr>
          <w:rFonts w:ascii="Segoe UI" w:hAnsi="Segoe UI" w:cs="Segoe UI"/>
          <w:color w:val="4F4F4F"/>
          <w:sz w:val="18"/>
          <w:szCs w:val="18"/>
          <w:shd w:val="clear" w:color="auto" w:fill="FFFFFF"/>
        </w:rPr>
        <w:t xml:space="preserve"> линия, как бы соответствующая словам: "и убоялись страхом великим" (фигура </w:t>
      </w:r>
      <w:proofErr w:type="spellStart"/>
      <w:r>
        <w:rPr>
          <w:rFonts w:ascii="Segoe UI" w:hAnsi="Segoe UI" w:cs="Segoe UI"/>
          <w:color w:val="4F4F4F"/>
          <w:sz w:val="18"/>
          <w:szCs w:val="18"/>
          <w:shd w:val="clear" w:color="auto" w:fill="FFFFFF"/>
        </w:rPr>
        <w:t>passus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duriusculus</w:t>
      </w:r>
      <w:proofErr w:type="spellEnd"/>
      <w:r>
        <w:rPr>
          <w:rFonts w:ascii="Segoe UI" w:hAnsi="Segoe UI" w:cs="Segoe UI"/>
          <w:color w:val="4F4F4F"/>
          <w:sz w:val="18"/>
          <w:szCs w:val="18"/>
          <w:shd w:val="clear" w:color="auto" w:fill="FFFFFF"/>
        </w:rPr>
        <w:t xml:space="preserve"> , т.6-7).</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Первая часть прелюдии заканчивается разложенным </w:t>
      </w:r>
      <w:proofErr w:type="spellStart"/>
      <w:r>
        <w:rPr>
          <w:rFonts w:ascii="Segoe UI" w:hAnsi="Segoe UI" w:cs="Segoe UI"/>
          <w:color w:val="4F4F4F"/>
          <w:sz w:val="18"/>
          <w:szCs w:val="18"/>
          <w:shd w:val="clear" w:color="auto" w:fill="FFFFFF"/>
        </w:rPr>
        <w:t>нонаккордом</w:t>
      </w:r>
      <w:proofErr w:type="spellEnd"/>
      <w:r>
        <w:rPr>
          <w:rFonts w:ascii="Segoe UI" w:hAnsi="Segoe UI" w:cs="Segoe UI"/>
          <w:color w:val="4F4F4F"/>
          <w:sz w:val="18"/>
          <w:szCs w:val="18"/>
          <w:shd w:val="clear" w:color="auto" w:fill="FFFFFF"/>
        </w:rPr>
        <w:t xml:space="preserve"> с большим скачком на басовое "ре", что изображает </w:t>
      </w:r>
      <w:proofErr w:type="spellStart"/>
      <w:r>
        <w:rPr>
          <w:rFonts w:ascii="Segoe UI" w:hAnsi="Segoe UI" w:cs="Segoe UI"/>
          <w:color w:val="4F4F4F"/>
          <w:sz w:val="18"/>
          <w:szCs w:val="18"/>
          <w:shd w:val="clear" w:color="auto" w:fill="FFFFFF"/>
        </w:rPr>
        <w:t>разверзание</w:t>
      </w:r>
      <w:proofErr w:type="spellEnd"/>
      <w:r>
        <w:rPr>
          <w:rFonts w:ascii="Segoe UI" w:hAnsi="Segoe UI" w:cs="Segoe UI"/>
          <w:color w:val="4F4F4F"/>
          <w:sz w:val="18"/>
          <w:szCs w:val="18"/>
          <w:shd w:val="clear" w:color="auto" w:fill="FFFFFF"/>
        </w:rPr>
        <w:t xml:space="preserve"> небес (фигура </w:t>
      </w:r>
      <w:proofErr w:type="spellStart"/>
      <w:r>
        <w:rPr>
          <w:rFonts w:ascii="Segoe UI" w:hAnsi="Segoe UI" w:cs="Segoe UI"/>
          <w:color w:val="4F4F4F"/>
          <w:sz w:val="18"/>
          <w:szCs w:val="18"/>
          <w:shd w:val="clear" w:color="auto" w:fill="FFFFFF"/>
        </w:rPr>
        <w:t>saltus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duriusculus</w:t>
      </w:r>
      <w:proofErr w:type="spellEnd"/>
      <w:r>
        <w:rPr>
          <w:rFonts w:ascii="Segoe UI" w:hAnsi="Segoe UI" w:cs="Segoe UI"/>
          <w:color w:val="4F4F4F"/>
          <w:sz w:val="18"/>
          <w:szCs w:val="18"/>
          <w:shd w:val="clear" w:color="auto" w:fill="FFFFFF"/>
        </w:rPr>
        <w:t>, т.19). Подобный прием Бах применил в номере 73 "Страстей по Матфею", повествующем о разорвавшейся завесе храма после смерти Иисуса.</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Вторая часть прелюдии </w:t>
      </w:r>
      <w:proofErr w:type="gramStart"/>
      <w:r>
        <w:rPr>
          <w:rFonts w:ascii="Segoe UI" w:hAnsi="Segoe UI" w:cs="Segoe UI"/>
          <w:color w:val="4F4F4F"/>
          <w:sz w:val="18"/>
          <w:szCs w:val="18"/>
          <w:shd w:val="clear" w:color="auto" w:fill="FFFFFF"/>
        </w:rPr>
        <w:t>-п</w:t>
      </w:r>
      <w:proofErr w:type="gramEnd"/>
      <w:r>
        <w:rPr>
          <w:rFonts w:ascii="Segoe UI" w:hAnsi="Segoe UI" w:cs="Segoe UI"/>
          <w:color w:val="4F4F4F"/>
          <w:sz w:val="18"/>
          <w:szCs w:val="18"/>
          <w:shd w:val="clear" w:color="auto" w:fill="FFFFFF"/>
        </w:rPr>
        <w:t>рославление Бога; звучит хорал "</w:t>
      </w:r>
      <w:proofErr w:type="spellStart"/>
      <w:r>
        <w:rPr>
          <w:rFonts w:ascii="Segoe UI" w:hAnsi="Segoe UI" w:cs="Segoe UI"/>
          <w:color w:val="4F4F4F"/>
          <w:sz w:val="18"/>
          <w:szCs w:val="18"/>
          <w:shd w:val="clear" w:color="auto" w:fill="FFFFFF"/>
        </w:rPr>
        <w:t>Gloria</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exelsis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Deo</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et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terra</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pax</w:t>
      </w:r>
      <w:proofErr w:type="spellEnd"/>
      <w:r>
        <w:rPr>
          <w:rFonts w:ascii="Segoe UI" w:hAnsi="Segoe UI" w:cs="Segoe UI"/>
          <w:color w:val="4F4F4F"/>
          <w:sz w:val="18"/>
          <w:szCs w:val="18"/>
          <w:shd w:val="clear" w:color="auto" w:fill="FFFFFF"/>
        </w:rPr>
        <w:t>" ("Слава в вышних Богу и на земле мир"). Латинский те</w:t>
      </w:r>
      <w:proofErr w:type="gramStart"/>
      <w:r>
        <w:rPr>
          <w:rFonts w:ascii="Segoe UI" w:hAnsi="Segoe UI" w:cs="Segoe UI"/>
          <w:color w:val="4F4F4F"/>
          <w:sz w:val="18"/>
          <w:szCs w:val="18"/>
          <w:shd w:val="clear" w:color="auto" w:fill="FFFFFF"/>
        </w:rPr>
        <w:t>кст вп</w:t>
      </w:r>
      <w:proofErr w:type="gramEnd"/>
      <w:r>
        <w:rPr>
          <w:rFonts w:ascii="Segoe UI" w:hAnsi="Segoe UI" w:cs="Segoe UI"/>
          <w:color w:val="4F4F4F"/>
          <w:sz w:val="18"/>
          <w:szCs w:val="18"/>
          <w:shd w:val="clear" w:color="auto" w:fill="FFFFFF"/>
        </w:rPr>
        <w:t>олне подходит под хоральный мотив, даже ударение на слове "</w:t>
      </w:r>
      <w:proofErr w:type="spellStart"/>
      <w:r>
        <w:rPr>
          <w:rFonts w:ascii="Segoe UI" w:hAnsi="Segoe UI" w:cs="Segoe UI"/>
          <w:color w:val="4F4F4F"/>
          <w:sz w:val="18"/>
          <w:szCs w:val="18"/>
          <w:shd w:val="clear" w:color="auto" w:fill="FFFFFF"/>
        </w:rPr>
        <w:t>Deo</w:t>
      </w:r>
      <w:proofErr w:type="spellEnd"/>
      <w:r>
        <w:rPr>
          <w:rFonts w:ascii="Segoe UI" w:hAnsi="Segoe UI" w:cs="Segoe UI"/>
          <w:color w:val="4F4F4F"/>
          <w:sz w:val="18"/>
          <w:szCs w:val="18"/>
          <w:shd w:val="clear" w:color="auto" w:fill="FFFFFF"/>
        </w:rPr>
        <w:t>" делается, как при пении в церкви (т.18). Яворский сравнивал эту часть прелюдии с хоральной прелюдией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dulci</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jubilo</w:t>
      </w:r>
      <w:proofErr w:type="spellEnd"/>
      <w:r>
        <w:rPr>
          <w:rFonts w:ascii="Segoe UI" w:hAnsi="Segoe UI" w:cs="Segoe UI"/>
          <w:color w:val="4F4F4F"/>
          <w:sz w:val="18"/>
          <w:szCs w:val="18"/>
          <w:shd w:val="clear" w:color="auto" w:fill="FFFFFF"/>
        </w:rPr>
        <w:t>" ("В сладостном ликовании").</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4-м такте от конца (т.17) звучит символ искупления. Это известный символ крестных страданий. Он несет смысл свершившейся через страдание жертвы </w:t>
      </w:r>
      <w:proofErr w:type="gramStart"/>
      <w:r>
        <w:rPr>
          <w:rFonts w:ascii="Segoe UI" w:hAnsi="Segoe UI" w:cs="Segoe UI"/>
          <w:color w:val="4F4F4F"/>
          <w:sz w:val="18"/>
          <w:szCs w:val="18"/>
          <w:shd w:val="clear" w:color="auto" w:fill="FFFFFF"/>
        </w:rPr>
        <w:t>во</w:t>
      </w:r>
      <w:proofErr w:type="gramEnd"/>
      <w:r>
        <w:rPr>
          <w:rFonts w:ascii="Segoe UI" w:hAnsi="Segoe UI" w:cs="Segoe UI"/>
          <w:color w:val="4F4F4F"/>
          <w:sz w:val="18"/>
          <w:szCs w:val="18"/>
          <w:shd w:val="clear" w:color="auto" w:fill="FFFFFF"/>
        </w:rPr>
        <w:t xml:space="preserve"> искушение грехов человеческих и указывает на главнее пока </w:t>
      </w:r>
      <w:r>
        <w:rPr>
          <w:rFonts w:ascii="Segoe UI" w:hAnsi="Segoe UI" w:cs="Segoe UI"/>
          <w:color w:val="4F4F4F"/>
          <w:sz w:val="18"/>
          <w:szCs w:val="18"/>
          <w:shd w:val="clear" w:color="auto" w:fill="FFFFFF"/>
        </w:rPr>
        <w:lastRenderedPageBreak/>
        <w:t>еще "не действующее" лицо этой прелюдии - Иисуса Христа, пришедшего в мир, чтобы своей крестной мукой принести спасение людям.</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Соответственно образам прелюдии Яворский предлагал при исполнении динамику, противоположную общепринятой. Разложенные аккорды - игра ангелов на музыкальных инструментах - исполняются легко, прозрачно. Динамика пассажей - полетов зависит от их направления, т.е. при приближении к земле </w:t>
      </w:r>
      <w:proofErr w:type="spellStart"/>
      <w:r>
        <w:rPr>
          <w:rFonts w:ascii="Segoe UI" w:hAnsi="Segoe UI" w:cs="Segoe UI"/>
          <w:color w:val="4F4F4F"/>
          <w:sz w:val="18"/>
          <w:szCs w:val="18"/>
          <w:shd w:val="clear" w:color="auto" w:fill="FFFFFF"/>
        </w:rPr>
        <w:t>crescendo</w:t>
      </w:r>
      <w:proofErr w:type="spellEnd"/>
      <w:r>
        <w:rPr>
          <w:rFonts w:ascii="Segoe UI" w:hAnsi="Segoe UI" w:cs="Segoe UI"/>
          <w:color w:val="4F4F4F"/>
          <w:sz w:val="18"/>
          <w:szCs w:val="18"/>
          <w:shd w:val="clear" w:color="auto" w:fill="FFFFFF"/>
        </w:rPr>
        <w:t xml:space="preserve">, как более </w:t>
      </w:r>
      <w:proofErr w:type="gramStart"/>
      <w:r>
        <w:rPr>
          <w:rFonts w:ascii="Segoe UI" w:hAnsi="Segoe UI" w:cs="Segoe UI"/>
          <w:color w:val="4F4F4F"/>
          <w:sz w:val="18"/>
          <w:szCs w:val="18"/>
          <w:shd w:val="clear" w:color="auto" w:fill="FFFFFF"/>
        </w:rPr>
        <w:t>зримое</w:t>
      </w:r>
      <w:proofErr w:type="gramEnd"/>
      <w:r>
        <w:rPr>
          <w:rFonts w:ascii="Segoe UI" w:hAnsi="Segoe UI" w:cs="Segoe UI"/>
          <w:color w:val="4F4F4F"/>
          <w:sz w:val="18"/>
          <w:szCs w:val="18"/>
          <w:shd w:val="clear" w:color="auto" w:fill="FFFFFF"/>
        </w:rPr>
        <w:t xml:space="preserve"> и реальное, при удалении в небеса - </w:t>
      </w:r>
      <w:proofErr w:type="spellStart"/>
      <w:r>
        <w:rPr>
          <w:rFonts w:ascii="Segoe UI" w:hAnsi="Segoe UI" w:cs="Segoe UI"/>
          <w:color w:val="4F4F4F"/>
          <w:sz w:val="18"/>
          <w:szCs w:val="18"/>
          <w:shd w:val="clear" w:color="auto" w:fill="FFFFFF"/>
        </w:rPr>
        <w:t>diminuendo</w:t>
      </w:r>
      <w:proofErr w:type="spellEnd"/>
      <w:r>
        <w:rPr>
          <w:rFonts w:ascii="Segoe UI" w:hAnsi="Segoe UI" w:cs="Segoe UI"/>
          <w:color w:val="4F4F4F"/>
          <w:sz w:val="18"/>
          <w:szCs w:val="18"/>
          <w:shd w:val="clear" w:color="auto" w:fill="FFFFFF"/>
        </w:rPr>
        <w:t xml:space="preserve"> . Первая строфа хорала исполняется нежнейшим </w:t>
      </w:r>
      <w:proofErr w:type="spellStart"/>
      <w:r>
        <w:rPr>
          <w:rFonts w:ascii="Segoe UI" w:hAnsi="Segoe UI" w:cs="Segoe UI"/>
          <w:color w:val="4F4F4F"/>
          <w:sz w:val="18"/>
          <w:szCs w:val="18"/>
          <w:shd w:val="clear" w:color="auto" w:fill="FFFFFF"/>
        </w:rPr>
        <w:t>pianissimo</w:t>
      </w:r>
      <w:proofErr w:type="spellEnd"/>
      <w:r>
        <w:rPr>
          <w:rFonts w:ascii="Segoe UI" w:hAnsi="Segoe UI" w:cs="Segoe UI"/>
          <w:color w:val="4F4F4F"/>
          <w:sz w:val="18"/>
          <w:szCs w:val="18"/>
          <w:shd w:val="clear" w:color="auto" w:fill="FFFFFF"/>
        </w:rPr>
        <w:t xml:space="preserve">, доносясь из поднебесья. Яворский отмечал, что Бах во всех сочинениях на тексты </w:t>
      </w:r>
      <w:proofErr w:type="spellStart"/>
      <w:r>
        <w:rPr>
          <w:rFonts w:ascii="Segoe UI" w:hAnsi="Segoe UI" w:cs="Segoe UI"/>
          <w:color w:val="4F4F4F"/>
          <w:sz w:val="18"/>
          <w:szCs w:val="18"/>
          <w:shd w:val="clear" w:color="auto" w:fill="FFFFFF"/>
        </w:rPr>
        <w:t>Gloria</w:t>
      </w:r>
      <w:proofErr w:type="spellEnd"/>
      <w:r>
        <w:rPr>
          <w:rFonts w:ascii="Segoe UI" w:hAnsi="Segoe UI" w:cs="Segoe UI"/>
          <w:color w:val="4F4F4F"/>
          <w:sz w:val="18"/>
          <w:szCs w:val="18"/>
          <w:shd w:val="clear" w:color="auto" w:fill="FFFFFF"/>
        </w:rPr>
        <w:t xml:space="preserve"> и </w:t>
      </w:r>
      <w:proofErr w:type="spellStart"/>
      <w:r>
        <w:rPr>
          <w:rFonts w:ascii="Segoe UI" w:hAnsi="Segoe UI" w:cs="Segoe UI"/>
          <w:color w:val="4F4F4F"/>
          <w:sz w:val="18"/>
          <w:szCs w:val="18"/>
          <w:shd w:val="clear" w:color="auto" w:fill="FFFFFF"/>
        </w:rPr>
        <w:t>Sanctus</w:t>
      </w:r>
      <w:proofErr w:type="spellEnd"/>
      <w:r>
        <w:rPr>
          <w:rFonts w:ascii="Segoe UI" w:hAnsi="Segoe UI" w:cs="Segoe UI"/>
          <w:color w:val="4F4F4F"/>
          <w:sz w:val="18"/>
          <w:szCs w:val="18"/>
          <w:shd w:val="clear" w:color="auto" w:fill="FFFFFF"/>
        </w:rPr>
        <w:t xml:space="preserve"> делает </w:t>
      </w:r>
      <w:proofErr w:type="spellStart"/>
      <w:r>
        <w:rPr>
          <w:rFonts w:ascii="Segoe UI" w:hAnsi="Segoe UI" w:cs="Segoe UI"/>
          <w:color w:val="4F4F4F"/>
          <w:sz w:val="18"/>
          <w:szCs w:val="18"/>
          <w:shd w:val="clear" w:color="auto" w:fill="FFFFFF"/>
        </w:rPr>
        <w:t>славления</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piano</w:t>
      </w:r>
      <w:proofErr w:type="spellEnd"/>
      <w:r>
        <w:rPr>
          <w:rFonts w:ascii="Segoe UI" w:hAnsi="Segoe UI" w:cs="Segoe UI"/>
          <w:color w:val="4F4F4F"/>
          <w:sz w:val="18"/>
          <w:szCs w:val="18"/>
          <w:shd w:val="clear" w:color="auto" w:fill="FFFFFF"/>
        </w:rPr>
        <w:t>, как бы обращая внимание на то, что ангельские хоры слышны с далеких небес.</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Каждая следующая строфа хорала звучит более </w:t>
      </w:r>
      <w:proofErr w:type="spellStart"/>
      <w:r>
        <w:rPr>
          <w:rFonts w:ascii="Segoe UI" w:hAnsi="Segoe UI" w:cs="Segoe UI"/>
          <w:color w:val="4F4F4F"/>
          <w:sz w:val="18"/>
          <w:szCs w:val="18"/>
          <w:shd w:val="clear" w:color="auto" w:fill="FFFFFF"/>
        </w:rPr>
        <w:t>наполнен</w:t>
      </w:r>
      <w:r w:rsidR="008544C1">
        <w:rPr>
          <w:rFonts w:ascii="Segoe UI" w:hAnsi="Segoe UI" w:cs="Segoe UI"/>
          <w:color w:val="4F4F4F"/>
          <w:sz w:val="18"/>
          <w:szCs w:val="18"/>
          <w:shd w:val="clear" w:color="auto" w:fill="FFFFFF"/>
        </w:rPr>
        <w:t>но</w:t>
      </w:r>
      <w:proofErr w:type="spellEnd"/>
      <w:r>
        <w:rPr>
          <w:rFonts w:ascii="Segoe UI" w:hAnsi="Segoe UI" w:cs="Segoe UI"/>
          <w:color w:val="4F4F4F"/>
          <w:sz w:val="18"/>
          <w:szCs w:val="18"/>
          <w:shd w:val="clear" w:color="auto" w:fill="FFFFFF"/>
        </w:rPr>
        <w:t>, приближаясь к земле, и достигает кульминации в тактах 17-18.</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Конец прелюдии - "ангелы отойди от них на небо" - </w:t>
      </w:r>
      <w:proofErr w:type="spellStart"/>
      <w:r>
        <w:rPr>
          <w:rFonts w:ascii="Segoe UI" w:hAnsi="Segoe UI" w:cs="Segoe UI"/>
          <w:color w:val="4F4F4F"/>
          <w:sz w:val="18"/>
          <w:szCs w:val="18"/>
          <w:shd w:val="clear" w:color="auto" w:fill="FFFFFF"/>
        </w:rPr>
        <w:t>diminuendo</w:t>
      </w:r>
      <w:proofErr w:type="spellEnd"/>
      <w:r>
        <w:rPr>
          <w:rFonts w:ascii="Segoe UI" w:hAnsi="Segoe UI" w:cs="Segoe UI"/>
          <w:color w:val="4F4F4F"/>
          <w:sz w:val="18"/>
          <w:szCs w:val="18"/>
          <w:shd w:val="clear" w:color="auto" w:fill="FFFFFF"/>
        </w:rPr>
        <w:t xml:space="preserve"> и </w:t>
      </w:r>
      <w:proofErr w:type="spellStart"/>
      <w:r>
        <w:rPr>
          <w:rFonts w:ascii="Segoe UI" w:hAnsi="Segoe UI" w:cs="Segoe UI"/>
          <w:color w:val="4F4F4F"/>
          <w:sz w:val="18"/>
          <w:szCs w:val="18"/>
          <w:shd w:val="clear" w:color="auto" w:fill="FFFFFF"/>
        </w:rPr>
        <w:t>leggiero</w:t>
      </w:r>
      <w:proofErr w:type="spellEnd"/>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Фуга продолжает повествование прелюдии: "Когда ангелы отошли от них на небо, пастухи сказали друг другу: пойдем в Вифлеем и посмотрим, что там случилось, о чем возвестил вам Господь. И, поспешивши, пришли, и нашли Марию, и Иосифа, и Младенца, лежавшего в яслях. Увидев же, рассказали о том, что было возвещено им о Младенце сем. И все слышавшие дивились тому, что рассказывали пастухи. А Мария сохраняла все слова сии, слагая их в сердце своем. И возвратились пастухи, славя и хваля Бога за все то, что слышали и видели, как им сказано было".</w:t>
      </w:r>
      <w:r>
        <w:rPr>
          <w:rFonts w:ascii="Segoe UI" w:hAnsi="Segoe UI" w:cs="Segoe UI"/>
          <w:color w:val="4F4F4F"/>
          <w:sz w:val="18"/>
          <w:szCs w:val="18"/>
        </w:rPr>
        <w:br/>
      </w:r>
      <w:r>
        <w:rPr>
          <w:rFonts w:ascii="Segoe UI" w:hAnsi="Segoe UI" w:cs="Segoe UI"/>
          <w:color w:val="4F4F4F"/>
          <w:sz w:val="18"/>
          <w:szCs w:val="18"/>
          <w:shd w:val="clear" w:color="auto" w:fill="FFFFFF"/>
        </w:rPr>
        <w:t>        Тема фуги распадается на две части. Первая часть состоит из четырех интонаций - риторических жестов приветствия: "символ приветствия - поклон - приветственный жест рукой наверх - снова поклон", отображая поклонение пастухов. Эти интонации близки начальной мелодии хорала "</w:t>
      </w:r>
      <w:proofErr w:type="spellStart"/>
      <w:r>
        <w:rPr>
          <w:rFonts w:ascii="Segoe UI" w:hAnsi="Segoe UI" w:cs="Segoe UI"/>
          <w:color w:val="4F4F4F"/>
          <w:sz w:val="18"/>
          <w:szCs w:val="18"/>
          <w:shd w:val="clear" w:color="auto" w:fill="FFFFFF"/>
        </w:rPr>
        <w:t>Nun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Ко</w:t>
      </w:r>
      <w:proofErr w:type="gramStart"/>
      <w:r>
        <w:rPr>
          <w:rFonts w:ascii="Segoe UI" w:hAnsi="Segoe UI" w:cs="Segoe UI"/>
          <w:color w:val="4F4F4F"/>
          <w:sz w:val="18"/>
          <w:szCs w:val="18"/>
          <w:shd w:val="clear" w:color="auto" w:fill="FFFFFF"/>
        </w:rPr>
        <w:t>mm</w:t>
      </w:r>
      <w:proofErr w:type="spellEnd"/>
      <w:proofErr w:type="gram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Heiden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Heiland</w:t>
      </w:r>
      <w:proofErr w:type="spellEnd"/>
      <w:r>
        <w:rPr>
          <w:rFonts w:ascii="Segoe UI" w:hAnsi="Segoe UI" w:cs="Segoe UI"/>
          <w:color w:val="4F4F4F"/>
          <w:sz w:val="18"/>
          <w:szCs w:val="18"/>
          <w:shd w:val="clear" w:color="auto" w:fill="FFFFFF"/>
        </w:rPr>
        <w:t>" - "Приди ж, языч</w:t>
      </w:r>
      <w:r w:rsidR="00FB3935">
        <w:rPr>
          <w:rFonts w:ascii="Segoe UI" w:hAnsi="Segoe UI" w:cs="Segoe UI"/>
          <w:color w:val="4F4F4F"/>
          <w:sz w:val="18"/>
          <w:szCs w:val="18"/>
          <w:shd w:val="clear" w:color="auto" w:fill="FFFFFF"/>
        </w:rPr>
        <w:t>н</w:t>
      </w:r>
      <w:r>
        <w:rPr>
          <w:rFonts w:ascii="Segoe UI" w:hAnsi="Segoe UI" w:cs="Segoe UI"/>
          <w:color w:val="4F4F4F"/>
          <w:sz w:val="18"/>
          <w:szCs w:val="18"/>
          <w:shd w:val="clear" w:color="auto" w:fill="FFFFFF"/>
        </w:rPr>
        <w:t xml:space="preserve">иков Спаситель". Вторая часть темы, славословие пастухов, передается подражанием игре на волынке, несколько наивного, пасторального характера. Особенно это подчеркивает </w:t>
      </w:r>
      <w:proofErr w:type="spellStart"/>
      <w:r>
        <w:rPr>
          <w:rFonts w:ascii="Segoe UI" w:hAnsi="Segoe UI" w:cs="Segoe UI"/>
          <w:color w:val="4F4F4F"/>
          <w:sz w:val="18"/>
          <w:szCs w:val="18"/>
          <w:shd w:val="clear" w:color="auto" w:fill="FFFFFF"/>
        </w:rPr>
        <w:t>противосложение</w:t>
      </w:r>
      <w:proofErr w:type="spellEnd"/>
      <w:r>
        <w:rPr>
          <w:rFonts w:ascii="Segoe UI" w:hAnsi="Segoe UI" w:cs="Segoe UI"/>
          <w:color w:val="4F4F4F"/>
          <w:sz w:val="18"/>
          <w:szCs w:val="18"/>
          <w:shd w:val="clear" w:color="auto" w:fill="FFFFFF"/>
        </w:rPr>
        <w:t xml:space="preserve">, основанное на </w:t>
      </w:r>
      <w:proofErr w:type="spellStart"/>
      <w:r>
        <w:rPr>
          <w:rFonts w:ascii="Segoe UI" w:hAnsi="Segoe UI" w:cs="Segoe UI"/>
          <w:color w:val="4F4F4F"/>
          <w:sz w:val="18"/>
          <w:szCs w:val="18"/>
          <w:shd w:val="clear" w:color="auto" w:fill="FFFFFF"/>
        </w:rPr>
        <w:t>хорале"Christus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uns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selig</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macht</w:t>
      </w:r>
      <w:proofErr w:type="spellEnd"/>
      <w:r>
        <w:rPr>
          <w:rFonts w:ascii="Segoe UI" w:hAnsi="Segoe UI" w:cs="Segoe UI"/>
          <w:color w:val="4F4F4F"/>
          <w:sz w:val="18"/>
          <w:szCs w:val="18"/>
          <w:shd w:val="clear" w:color="auto" w:fill="FFFFFF"/>
        </w:rPr>
        <w:t>" - "Христос дарует нам блаженство":</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Второе </w:t>
      </w:r>
      <w:proofErr w:type="spellStart"/>
      <w:r>
        <w:rPr>
          <w:rFonts w:ascii="Segoe UI" w:hAnsi="Segoe UI" w:cs="Segoe UI"/>
          <w:color w:val="4F4F4F"/>
          <w:sz w:val="18"/>
          <w:szCs w:val="18"/>
          <w:shd w:val="clear" w:color="auto" w:fill="FFFFFF"/>
        </w:rPr>
        <w:t>противосложение</w:t>
      </w:r>
      <w:proofErr w:type="spellEnd"/>
      <w:r>
        <w:rPr>
          <w:rFonts w:ascii="Segoe UI" w:hAnsi="Segoe UI" w:cs="Segoe UI"/>
          <w:color w:val="4F4F4F"/>
          <w:sz w:val="18"/>
          <w:szCs w:val="18"/>
          <w:shd w:val="clear" w:color="auto" w:fill="FFFFFF"/>
        </w:rPr>
        <w:t xml:space="preserve"> - возгласы несколько удивленной радости. На картинах, изображающих Рождество Христово, третий пастух обычно находится несколько позади, заглядывая через плечи двух первых. Интонации второго </w:t>
      </w:r>
      <w:proofErr w:type="spellStart"/>
      <w:r>
        <w:rPr>
          <w:rFonts w:ascii="Segoe UI" w:hAnsi="Segoe UI" w:cs="Segoe UI"/>
          <w:color w:val="4F4F4F"/>
          <w:sz w:val="18"/>
          <w:szCs w:val="18"/>
          <w:shd w:val="clear" w:color="auto" w:fill="FFFFFF"/>
        </w:rPr>
        <w:t>противосложения</w:t>
      </w:r>
      <w:proofErr w:type="spellEnd"/>
      <w:r>
        <w:rPr>
          <w:rFonts w:ascii="Segoe UI" w:hAnsi="Segoe UI" w:cs="Segoe UI"/>
          <w:color w:val="4F4F4F"/>
          <w:sz w:val="18"/>
          <w:szCs w:val="18"/>
          <w:shd w:val="clear" w:color="auto" w:fill="FFFFFF"/>
        </w:rPr>
        <w:t xml:space="preserve"> тоже как бы "заглядывают" поверх двух голосов (т.9-10).</w:t>
      </w:r>
      <w:r>
        <w:rPr>
          <w:rFonts w:ascii="Segoe UI" w:hAnsi="Segoe UI" w:cs="Segoe UI"/>
          <w:color w:val="4F4F4F"/>
          <w:sz w:val="18"/>
          <w:szCs w:val="18"/>
        </w:rPr>
        <w:br/>
      </w:r>
      <w:r>
        <w:rPr>
          <w:rFonts w:ascii="Segoe UI" w:hAnsi="Segoe UI" w:cs="Segoe UI"/>
          <w:color w:val="4F4F4F"/>
          <w:sz w:val="18"/>
          <w:szCs w:val="18"/>
          <w:shd w:val="clear" w:color="auto" w:fill="FFFFFF"/>
        </w:rPr>
        <w:t>        В фуге множество удвоений в терцию и сексту - символов довольства и радостного созерцания.</w:t>
      </w:r>
      <w:r>
        <w:rPr>
          <w:rFonts w:ascii="Segoe UI" w:hAnsi="Segoe UI" w:cs="Segoe UI"/>
          <w:color w:val="4F4F4F"/>
          <w:sz w:val="18"/>
          <w:szCs w:val="18"/>
        </w:rPr>
        <w:br/>
      </w:r>
      <w:r>
        <w:rPr>
          <w:rFonts w:ascii="Segoe UI" w:hAnsi="Segoe UI" w:cs="Segoe UI"/>
          <w:color w:val="4F4F4F"/>
          <w:sz w:val="18"/>
          <w:szCs w:val="18"/>
          <w:shd w:val="clear" w:color="auto" w:fill="FFFFFF"/>
        </w:rPr>
        <w:t>        Кончается фуга неполным проведением темы с погружением звукового плана в низкий регистр, что может соответствовать удалению пастухов</w:t>
      </w:r>
      <w:proofErr w:type="gramStart"/>
      <w:r>
        <w:rPr>
          <w:rFonts w:ascii="Segoe UI" w:hAnsi="Segoe UI" w:cs="Segoe UI"/>
          <w:color w:val="4F4F4F"/>
          <w:sz w:val="18"/>
          <w:szCs w:val="18"/>
          <w:shd w:val="clear" w:color="auto" w:fill="FFFFFF"/>
        </w:rPr>
        <w:t>:"</w:t>
      </w:r>
      <w:proofErr w:type="gramEnd"/>
      <w:r>
        <w:rPr>
          <w:rFonts w:ascii="Segoe UI" w:hAnsi="Segoe UI" w:cs="Segoe UI"/>
          <w:color w:val="4F4F4F"/>
          <w:sz w:val="18"/>
          <w:szCs w:val="18"/>
          <w:shd w:val="clear" w:color="auto" w:fill="FFFFFF"/>
        </w:rPr>
        <w:t xml:space="preserve">.., и возвратились пастухи, славя и хваля Бога" (ст. 20). Поэтому Яворский предлагал заканчивать фугу </w:t>
      </w:r>
      <w:proofErr w:type="spellStart"/>
      <w:r>
        <w:rPr>
          <w:rFonts w:ascii="Segoe UI" w:hAnsi="Segoe UI" w:cs="Segoe UI"/>
          <w:color w:val="4F4F4F"/>
          <w:sz w:val="18"/>
          <w:szCs w:val="18"/>
          <w:shd w:val="clear" w:color="auto" w:fill="FFFFFF"/>
        </w:rPr>
        <w:t>piano</w:t>
      </w:r>
      <w:proofErr w:type="spellEnd"/>
      <w:r>
        <w:rPr>
          <w:rFonts w:ascii="Segoe UI" w:hAnsi="Segoe UI" w:cs="Segoe UI"/>
          <w:color w:val="4F4F4F"/>
          <w:sz w:val="18"/>
          <w:szCs w:val="18"/>
          <w:shd w:val="clear" w:color="auto" w:fill="FFFFFF"/>
        </w:rPr>
        <w:t xml:space="preserve"> с небольшим замедлением.</w:t>
      </w:r>
      <w:r>
        <w:rPr>
          <w:rFonts w:ascii="Segoe UI" w:hAnsi="Segoe UI" w:cs="Segoe UI"/>
          <w:color w:val="4F4F4F"/>
          <w:sz w:val="18"/>
          <w:szCs w:val="18"/>
        </w:rPr>
        <w:br/>
      </w:r>
      <w:r>
        <w:rPr>
          <w:rFonts w:ascii="Segoe UI" w:hAnsi="Segoe UI" w:cs="Segoe UI"/>
          <w:color w:val="4F4F4F"/>
          <w:sz w:val="18"/>
          <w:szCs w:val="18"/>
        </w:rPr>
        <w:br/>
      </w:r>
      <w:r w:rsidRPr="00FB3935">
        <w:rPr>
          <w:rFonts w:ascii="Segoe UI" w:hAnsi="Segoe UI" w:cs="Segoe UI"/>
          <w:b/>
          <w:color w:val="4F4F4F"/>
          <w:sz w:val="18"/>
          <w:szCs w:val="18"/>
          <w:shd w:val="clear" w:color="auto" w:fill="FFFFFF"/>
        </w:rPr>
        <w:t xml:space="preserve">Прелюдия и фуга </w:t>
      </w:r>
      <w:proofErr w:type="spellStart"/>
      <w:r w:rsidRPr="00FB3935">
        <w:rPr>
          <w:rFonts w:ascii="Segoe UI" w:hAnsi="Segoe UI" w:cs="Segoe UI"/>
          <w:b/>
          <w:color w:val="4F4F4F"/>
          <w:sz w:val="18"/>
          <w:szCs w:val="18"/>
          <w:shd w:val="clear" w:color="auto" w:fill="FFFFFF"/>
        </w:rPr>
        <w:t>fis-moll</w:t>
      </w:r>
      <w:proofErr w:type="spellEnd"/>
      <w:r w:rsidRPr="00FB3935">
        <w:rPr>
          <w:rFonts w:ascii="Segoe UI" w:hAnsi="Segoe UI" w:cs="Segoe UI"/>
          <w:b/>
          <w:color w:val="4F4F4F"/>
          <w:sz w:val="18"/>
          <w:szCs w:val="18"/>
          <w:shd w:val="clear" w:color="auto" w:fill="FFFFFF"/>
        </w:rPr>
        <w:t xml:space="preserve"> (II том).</w:t>
      </w:r>
      <w:r w:rsidR="00FB3935" w:rsidRPr="00FB3935">
        <w:rPr>
          <w:rFonts w:ascii="Segoe UI" w:hAnsi="Segoe UI" w:cs="Segoe UI"/>
          <w:b/>
          <w:color w:val="4F4F4F"/>
          <w:sz w:val="18"/>
          <w:szCs w:val="18"/>
          <w:shd w:val="clear" w:color="auto" w:fill="FFFFFF"/>
        </w:rPr>
        <w:t xml:space="preserve"> </w:t>
      </w:r>
      <w:r w:rsidRPr="00FB3935">
        <w:rPr>
          <w:rFonts w:ascii="Segoe UI" w:hAnsi="Segoe UI" w:cs="Segoe UI"/>
          <w:b/>
          <w:color w:val="4F4F4F"/>
          <w:sz w:val="18"/>
          <w:szCs w:val="18"/>
          <w:shd w:val="clear" w:color="auto" w:fill="FFFFFF"/>
        </w:rPr>
        <w:t>Ассоциативный образ цикла - "Тайная вечеря"</w:t>
      </w:r>
      <w:r w:rsidRPr="00FB3935">
        <w:rPr>
          <w:rFonts w:ascii="Segoe UI" w:hAnsi="Segoe UI" w:cs="Segoe UI"/>
          <w:b/>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конспектах </w:t>
      </w:r>
      <w:proofErr w:type="spellStart"/>
      <w:r>
        <w:rPr>
          <w:rFonts w:ascii="Segoe UI" w:hAnsi="Segoe UI" w:cs="Segoe UI"/>
          <w:color w:val="4F4F4F"/>
          <w:sz w:val="18"/>
          <w:szCs w:val="18"/>
          <w:shd w:val="clear" w:color="auto" w:fill="FFFFFF"/>
        </w:rPr>
        <w:t>баховских</w:t>
      </w:r>
      <w:proofErr w:type="spellEnd"/>
      <w:r>
        <w:rPr>
          <w:rFonts w:ascii="Segoe UI" w:hAnsi="Segoe UI" w:cs="Segoe UI"/>
          <w:color w:val="4F4F4F"/>
          <w:sz w:val="18"/>
          <w:szCs w:val="18"/>
          <w:shd w:val="clear" w:color="auto" w:fill="FFFFFF"/>
        </w:rPr>
        <w:t xml:space="preserve"> семинаров нет указания на ассоциативный образ прелюдии. Предлагаемая аналогия основывается на анализе мотивной символики, содержащейся в прелюдии, общем характере музыки и на хронологии Евангельских событий.</w:t>
      </w:r>
      <w:r>
        <w:rPr>
          <w:rFonts w:ascii="Segoe UI" w:hAnsi="Segoe UI" w:cs="Segoe UI"/>
          <w:color w:val="4F4F4F"/>
          <w:sz w:val="18"/>
          <w:szCs w:val="18"/>
        </w:rPr>
        <w:br/>
      </w:r>
      <w:r>
        <w:rPr>
          <w:rFonts w:ascii="Segoe UI" w:hAnsi="Segoe UI" w:cs="Segoe UI"/>
          <w:color w:val="4F4F4F"/>
          <w:sz w:val="18"/>
          <w:szCs w:val="18"/>
          <w:shd w:val="clear" w:color="auto" w:fill="FFFFFF"/>
        </w:rPr>
        <w:t>        Возможно, в прелюдии отражен эпизод перед тайной вечерей. Текст Евангелия от Матфея (гл.26, 6-12) говорит о том, как "</w:t>
      </w:r>
      <w:proofErr w:type="gramStart"/>
      <w:r>
        <w:rPr>
          <w:rFonts w:ascii="Segoe UI" w:hAnsi="Segoe UI" w:cs="Segoe UI"/>
          <w:color w:val="4F4F4F"/>
          <w:sz w:val="18"/>
          <w:szCs w:val="18"/>
          <w:shd w:val="clear" w:color="auto" w:fill="FFFFFF"/>
        </w:rPr>
        <w:t>в</w:t>
      </w:r>
      <w:proofErr w:type="gramEnd"/>
      <w:r>
        <w:rPr>
          <w:rFonts w:ascii="Segoe UI" w:hAnsi="Segoe UI" w:cs="Segoe UI"/>
          <w:color w:val="4F4F4F"/>
          <w:sz w:val="18"/>
          <w:szCs w:val="18"/>
          <w:shd w:val="clear" w:color="auto" w:fill="FFFFFF"/>
        </w:rPr>
        <w:t xml:space="preserve"> Иисусу приступила женщина с </w:t>
      </w:r>
      <w:proofErr w:type="spellStart"/>
      <w:r>
        <w:rPr>
          <w:rFonts w:ascii="Segoe UI" w:hAnsi="Segoe UI" w:cs="Segoe UI"/>
          <w:color w:val="4F4F4F"/>
          <w:sz w:val="18"/>
          <w:szCs w:val="18"/>
          <w:shd w:val="clear" w:color="auto" w:fill="FFFFFF"/>
        </w:rPr>
        <w:t>алавастровым</w:t>
      </w:r>
      <w:proofErr w:type="spellEnd"/>
      <w:r>
        <w:rPr>
          <w:rFonts w:ascii="Segoe UI" w:hAnsi="Segoe UI" w:cs="Segoe UI"/>
          <w:color w:val="4F4F4F"/>
          <w:sz w:val="18"/>
          <w:szCs w:val="18"/>
          <w:shd w:val="clear" w:color="auto" w:fill="FFFFFF"/>
        </w:rPr>
        <w:t xml:space="preserve"> сосудом мира драгоценного и возливала Ему возлежащему на голову". На сетования учеников по поводу такой большой траты Иисус ответил</w:t>
      </w:r>
      <w:proofErr w:type="gramStart"/>
      <w:r>
        <w:rPr>
          <w:rFonts w:ascii="Segoe UI" w:hAnsi="Segoe UI" w:cs="Segoe UI"/>
          <w:color w:val="4F4F4F"/>
          <w:sz w:val="18"/>
          <w:szCs w:val="18"/>
          <w:shd w:val="clear" w:color="auto" w:fill="FFFFFF"/>
        </w:rPr>
        <w:t>: "..</w:t>
      </w:r>
      <w:proofErr w:type="gramEnd"/>
      <w:r>
        <w:rPr>
          <w:rFonts w:ascii="Segoe UI" w:hAnsi="Segoe UI" w:cs="Segoe UI"/>
          <w:color w:val="4F4F4F"/>
          <w:sz w:val="18"/>
          <w:szCs w:val="18"/>
          <w:shd w:val="clear" w:color="auto" w:fill="FFFFFF"/>
        </w:rPr>
        <w:t>возливши миро это на Тело Мое, она приготовила Меня к погребению".</w:t>
      </w:r>
      <w:r>
        <w:rPr>
          <w:rFonts w:ascii="Segoe UI" w:hAnsi="Segoe UI" w:cs="Segoe UI"/>
          <w:color w:val="4F4F4F"/>
          <w:sz w:val="18"/>
          <w:szCs w:val="18"/>
        </w:rPr>
        <w:br/>
      </w:r>
      <w:r>
        <w:rPr>
          <w:rFonts w:ascii="Segoe UI" w:hAnsi="Segoe UI" w:cs="Segoe UI"/>
          <w:color w:val="4F4F4F"/>
          <w:sz w:val="18"/>
          <w:szCs w:val="18"/>
          <w:shd w:val="clear" w:color="auto" w:fill="FFFFFF"/>
        </w:rPr>
        <w:t>        Прелюдия начинается символом сострадания - восходящим трезвучием с заключающим его символом предопределения. Подобный символ звучит во вступительном хоре "Страстей по Матфею" со словами "Придите, о дочери, помогите мне оплакивать", а также в сарабанде из французской сюиты h-</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Триольные</w:t>
      </w:r>
      <w:proofErr w:type="spellEnd"/>
      <w:r>
        <w:rPr>
          <w:rFonts w:ascii="Segoe UI" w:hAnsi="Segoe UI" w:cs="Segoe UI"/>
          <w:color w:val="4F4F4F"/>
          <w:sz w:val="18"/>
          <w:szCs w:val="18"/>
          <w:shd w:val="clear" w:color="auto" w:fill="FFFFFF"/>
        </w:rPr>
        <w:t xml:space="preserve"> мотивы изображают как бы </w:t>
      </w:r>
      <w:proofErr w:type="spellStart"/>
      <w:r>
        <w:rPr>
          <w:rFonts w:ascii="Segoe UI" w:hAnsi="Segoe UI" w:cs="Segoe UI"/>
          <w:color w:val="4F4F4F"/>
          <w:sz w:val="18"/>
          <w:szCs w:val="18"/>
          <w:shd w:val="clear" w:color="auto" w:fill="FFFFFF"/>
        </w:rPr>
        <w:t>омывание</w:t>
      </w:r>
      <w:proofErr w:type="spellEnd"/>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возлияние</w:t>
      </w:r>
      <w:proofErr w:type="gramEnd"/>
      <w:r>
        <w:rPr>
          <w:rFonts w:ascii="Segoe UI" w:hAnsi="Segoe UI" w:cs="Segoe UI"/>
          <w:color w:val="4F4F4F"/>
          <w:sz w:val="18"/>
          <w:szCs w:val="18"/>
          <w:shd w:val="clear" w:color="auto" w:fill="FFFFFF"/>
        </w:rPr>
        <w:t xml:space="preserve">. В рисунок шестнадцатых вплетены мотивы креста (т.4,5,9-11 и далее). Символ креста проходит в среднем голосе в 5-м такте. Нисходящий ход (фигура </w:t>
      </w:r>
      <w:proofErr w:type="spellStart"/>
      <w:r>
        <w:rPr>
          <w:rFonts w:ascii="Segoe UI" w:hAnsi="Segoe UI" w:cs="Segoe UI"/>
          <w:color w:val="4F4F4F"/>
          <w:sz w:val="18"/>
          <w:szCs w:val="18"/>
          <w:shd w:val="clear" w:color="auto" w:fill="FFFFFF"/>
        </w:rPr>
        <w:t>catabasis</w:t>
      </w:r>
      <w:proofErr w:type="spellEnd"/>
      <w:r>
        <w:rPr>
          <w:rFonts w:ascii="Segoe UI" w:hAnsi="Segoe UI" w:cs="Segoe UI"/>
          <w:color w:val="4F4F4F"/>
          <w:sz w:val="18"/>
          <w:szCs w:val="18"/>
          <w:shd w:val="clear" w:color="auto" w:fill="FFFFFF"/>
        </w:rPr>
        <w:t xml:space="preserve">, т.9-10) символизирует движение к смерти, положение </w:t>
      </w:r>
      <w:proofErr w:type="gramStart"/>
      <w:r>
        <w:rPr>
          <w:rFonts w:ascii="Segoe UI" w:hAnsi="Segoe UI" w:cs="Segoe UI"/>
          <w:color w:val="4F4F4F"/>
          <w:sz w:val="18"/>
          <w:szCs w:val="18"/>
          <w:shd w:val="clear" w:color="auto" w:fill="FFFFFF"/>
        </w:rPr>
        <w:t>во</w:t>
      </w:r>
      <w:proofErr w:type="gramEnd"/>
      <w:r>
        <w:rPr>
          <w:rFonts w:ascii="Segoe UI" w:hAnsi="Segoe UI" w:cs="Segoe UI"/>
          <w:color w:val="4F4F4F"/>
          <w:sz w:val="18"/>
          <w:szCs w:val="18"/>
          <w:shd w:val="clear" w:color="auto" w:fill="FFFFFF"/>
        </w:rPr>
        <w:t xml:space="preserve"> гроб.</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Нисходящие септимы и последнее падение мелодии на нону выражают предсмертное томление. Прелюдия заканчивается символом предопределения, </w:t>
      </w:r>
      <w:proofErr w:type="gramStart"/>
      <w:r>
        <w:rPr>
          <w:rFonts w:ascii="Segoe UI" w:hAnsi="Segoe UI" w:cs="Segoe UI"/>
          <w:color w:val="4F4F4F"/>
          <w:sz w:val="18"/>
          <w:szCs w:val="18"/>
          <w:shd w:val="clear" w:color="auto" w:fill="FFFFFF"/>
        </w:rPr>
        <w:t>говорящем</w:t>
      </w:r>
      <w:proofErr w:type="gramEnd"/>
      <w:r>
        <w:rPr>
          <w:rFonts w:ascii="Segoe UI" w:hAnsi="Segoe UI" w:cs="Segoe UI"/>
          <w:color w:val="4F4F4F"/>
          <w:sz w:val="18"/>
          <w:szCs w:val="18"/>
          <w:shd w:val="clear" w:color="auto" w:fill="FFFFFF"/>
        </w:rPr>
        <w:t xml:space="preserve"> о неизбежности грядущих событий.</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Содержание события тайной вечери раскрывается в фуге </w:t>
      </w:r>
      <w:proofErr w:type="spellStart"/>
      <w:r>
        <w:rPr>
          <w:rFonts w:ascii="Segoe UI" w:hAnsi="Segoe UI" w:cs="Segoe UI"/>
          <w:color w:val="4F4F4F"/>
          <w:sz w:val="18"/>
          <w:szCs w:val="18"/>
          <w:shd w:val="clear" w:color="auto" w:fill="FFFFFF"/>
        </w:rPr>
        <w:t>fis-moll</w:t>
      </w:r>
      <w:proofErr w:type="spellEnd"/>
      <w:r>
        <w:rPr>
          <w:rFonts w:ascii="Segoe UI" w:hAnsi="Segoe UI" w:cs="Segoe UI"/>
          <w:color w:val="4F4F4F"/>
          <w:sz w:val="18"/>
          <w:szCs w:val="18"/>
          <w:shd w:val="clear" w:color="auto" w:fill="FFFFFF"/>
        </w:rPr>
        <w:t xml:space="preserve"> II тома в разных аспектах. Первая тема этой </w:t>
      </w:r>
      <w:proofErr w:type="spellStart"/>
      <w:r>
        <w:rPr>
          <w:rFonts w:ascii="Segoe UI" w:hAnsi="Segoe UI" w:cs="Segoe UI"/>
          <w:color w:val="4F4F4F"/>
          <w:sz w:val="18"/>
          <w:szCs w:val="18"/>
          <w:shd w:val="clear" w:color="auto" w:fill="FFFFFF"/>
        </w:rPr>
        <w:t>трехтемной</w:t>
      </w:r>
      <w:proofErr w:type="spellEnd"/>
      <w:r>
        <w:rPr>
          <w:rFonts w:ascii="Segoe UI" w:hAnsi="Segoe UI" w:cs="Segoe UI"/>
          <w:color w:val="4F4F4F"/>
          <w:sz w:val="18"/>
          <w:szCs w:val="18"/>
          <w:shd w:val="clear" w:color="auto" w:fill="FFFFFF"/>
        </w:rPr>
        <w:t xml:space="preserve"> фуги начинается с первого мотива хорала "О, Боже, благостный Боже". Этот хорал звучит в оригинале в мажоре, но для системы мышления барокко смена мажорного лада на минорный - это не противопоставление</w:t>
      </w:r>
      <w:proofErr w:type="gramStart"/>
      <w:r>
        <w:rPr>
          <w:rFonts w:ascii="Segoe UI" w:hAnsi="Segoe UI" w:cs="Segoe UI"/>
          <w:color w:val="4F4F4F"/>
          <w:sz w:val="18"/>
          <w:szCs w:val="18"/>
          <w:shd w:val="clear" w:color="auto" w:fill="FFFFFF"/>
        </w:rPr>
        <w:t xml:space="preserve"> ,</w:t>
      </w:r>
      <w:proofErr w:type="gramEnd"/>
      <w:r>
        <w:rPr>
          <w:rFonts w:ascii="Segoe UI" w:hAnsi="Segoe UI" w:cs="Segoe UI"/>
          <w:color w:val="4F4F4F"/>
          <w:sz w:val="18"/>
          <w:szCs w:val="18"/>
          <w:shd w:val="clear" w:color="auto" w:fill="FFFFFF"/>
        </w:rPr>
        <w:t xml:space="preserve"> а перемена знака с положительного на отрицательный, со светлого восприятия на </w:t>
      </w:r>
      <w:r>
        <w:rPr>
          <w:rFonts w:ascii="Segoe UI" w:hAnsi="Segoe UI" w:cs="Segoe UI"/>
          <w:color w:val="4F4F4F"/>
          <w:sz w:val="18"/>
          <w:szCs w:val="18"/>
          <w:shd w:val="clear" w:color="auto" w:fill="FFFFFF"/>
        </w:rPr>
        <w:lastRenderedPageBreak/>
        <w:t>темное, печальное, отягощенное скорбью.</w:t>
      </w:r>
      <w:r>
        <w:rPr>
          <w:rFonts w:ascii="Segoe UI" w:hAnsi="Segoe UI" w:cs="Segoe UI"/>
          <w:color w:val="4F4F4F"/>
          <w:sz w:val="18"/>
          <w:szCs w:val="18"/>
        </w:rPr>
        <w:br/>
      </w:r>
      <w:r>
        <w:rPr>
          <w:rFonts w:ascii="Segoe UI" w:hAnsi="Segoe UI" w:cs="Segoe UI"/>
          <w:color w:val="4F4F4F"/>
          <w:sz w:val="18"/>
          <w:szCs w:val="18"/>
          <w:shd w:val="clear" w:color="auto" w:fill="FFFFFF"/>
        </w:rPr>
        <w:t>        Символ взывания, восклицания (восходящая секста) и печально поникающие интонации предопределения создают ассоциацию с горестной молитвой. Эта тема схожа с темой фуги h-</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из I тома, передающей образ распятия, страдания Иисуса на кресте, и может означать предсказание Иисуса о предательстве и своей смерти.</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w:t>
      </w:r>
      <w:proofErr w:type="spellStart"/>
      <w:r>
        <w:rPr>
          <w:rFonts w:ascii="Segoe UI" w:hAnsi="Segoe UI" w:cs="Segoe UI"/>
          <w:color w:val="4F4F4F"/>
          <w:sz w:val="18"/>
          <w:szCs w:val="18"/>
          <w:shd w:val="clear" w:color="auto" w:fill="FFFFFF"/>
        </w:rPr>
        <w:t>противосложении</w:t>
      </w:r>
      <w:proofErr w:type="spellEnd"/>
      <w:r>
        <w:rPr>
          <w:rFonts w:ascii="Segoe UI" w:hAnsi="Segoe UI" w:cs="Segoe UI"/>
          <w:color w:val="4F4F4F"/>
          <w:sz w:val="18"/>
          <w:szCs w:val="18"/>
          <w:shd w:val="clear" w:color="auto" w:fill="FFFFFF"/>
        </w:rPr>
        <w:t xml:space="preserve"> проходит сжатый символ воскресения (восходящий звукоряд из 5-ти звуков), звучит также символ креста, разделенный паузами (фигура </w:t>
      </w:r>
      <w:proofErr w:type="spellStart"/>
      <w:r>
        <w:rPr>
          <w:rFonts w:ascii="Segoe UI" w:hAnsi="Segoe UI" w:cs="Segoe UI"/>
          <w:color w:val="4F4F4F"/>
          <w:sz w:val="18"/>
          <w:szCs w:val="18"/>
          <w:shd w:val="clear" w:color="auto" w:fill="FFFFFF"/>
        </w:rPr>
        <w:t>tmesis</w:t>
      </w:r>
      <w:proofErr w:type="spellEnd"/>
      <w:r>
        <w:rPr>
          <w:rFonts w:ascii="Segoe UI" w:hAnsi="Segoe UI" w:cs="Segoe UI"/>
          <w:color w:val="4F4F4F"/>
          <w:sz w:val="18"/>
          <w:szCs w:val="18"/>
          <w:shd w:val="clear" w:color="auto" w:fill="FFFFFF"/>
        </w:rPr>
        <w:t>), передающими скорбные вздохи. В интермедии звучат квартовые ходы - символы истовой веры (т.12-14) и символ предопределения (т.15-16).</w:t>
      </w:r>
      <w:r>
        <w:rPr>
          <w:rFonts w:ascii="Segoe UI" w:hAnsi="Segoe UI" w:cs="Segoe UI"/>
          <w:color w:val="4F4F4F"/>
          <w:sz w:val="18"/>
          <w:szCs w:val="18"/>
        </w:rPr>
        <w:br/>
      </w:r>
      <w:r>
        <w:rPr>
          <w:rFonts w:ascii="Segoe UI" w:hAnsi="Segoe UI" w:cs="Segoe UI"/>
          <w:color w:val="4F4F4F"/>
          <w:sz w:val="18"/>
          <w:szCs w:val="18"/>
          <w:shd w:val="clear" w:color="auto" w:fill="FFFFFF"/>
        </w:rPr>
        <w:t>        Вторая тема достроена на мотиве креста в "закрытом" варианте, то есть в направлении движения сверху вниз с активной опорой на тонике, усиленной интервалом кварты. В таком изложении мотив креста является символом свершения:</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некоторых конспектах 2-я тема, содержащая яркий декламационный жест, трактуется как возглас учеников " </w:t>
      </w:r>
      <w:proofErr w:type="spellStart"/>
      <w:proofErr w:type="gramStart"/>
      <w:r>
        <w:rPr>
          <w:rFonts w:ascii="Segoe UI" w:hAnsi="Segoe UI" w:cs="Segoe UI"/>
          <w:color w:val="4F4F4F"/>
          <w:sz w:val="18"/>
          <w:szCs w:val="18"/>
          <w:shd w:val="clear" w:color="auto" w:fill="FFFFFF"/>
        </w:rPr>
        <w:t>В</w:t>
      </w:r>
      <w:proofErr w:type="gramEnd"/>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ich's</w:t>
      </w:r>
      <w:proofErr w:type="spellEnd"/>
      <w:r>
        <w:rPr>
          <w:rFonts w:ascii="Segoe UI" w:hAnsi="Segoe UI" w:cs="Segoe UI"/>
          <w:color w:val="4F4F4F"/>
          <w:sz w:val="18"/>
          <w:szCs w:val="18"/>
          <w:shd w:val="clear" w:color="auto" w:fill="FFFFFF"/>
        </w:rPr>
        <w:t xml:space="preserve">?" ("Не я ли?"). </w:t>
      </w:r>
      <w:proofErr w:type="gramStart"/>
      <w:r>
        <w:rPr>
          <w:rFonts w:ascii="Segoe UI" w:hAnsi="Segoe UI" w:cs="Segoe UI"/>
          <w:color w:val="4F4F4F"/>
          <w:sz w:val="18"/>
          <w:szCs w:val="18"/>
          <w:shd w:val="clear" w:color="auto" w:fill="FFFFFF"/>
        </w:rPr>
        <w:t xml:space="preserve">Если рассматривать ее как состоящую из 4-х звуков без квартового хода и </w:t>
      </w:r>
      <w:proofErr w:type="spellStart"/>
      <w:r>
        <w:rPr>
          <w:rFonts w:ascii="Segoe UI" w:hAnsi="Segoe UI" w:cs="Segoe UI"/>
          <w:color w:val="4F4F4F"/>
          <w:sz w:val="18"/>
          <w:szCs w:val="18"/>
          <w:shd w:val="clear" w:color="auto" w:fill="FFFFFF"/>
        </w:rPr>
        <w:t>хроматизированного</w:t>
      </w:r>
      <w:proofErr w:type="spellEnd"/>
      <w:r>
        <w:rPr>
          <w:rFonts w:ascii="Segoe UI" w:hAnsi="Segoe UI" w:cs="Segoe UI"/>
          <w:color w:val="4F4F4F"/>
          <w:sz w:val="18"/>
          <w:szCs w:val="18"/>
          <w:shd w:val="clear" w:color="auto" w:fill="FFFFFF"/>
        </w:rPr>
        <w:t xml:space="preserve"> окончания, то этот нисходящий тетрахорд проходит до возвращения первой темы 12 раз - по числу учеников, из них 11 раз - "истинно" (направлено вниз) и 1 раз - "ложно" (мотив заканчивается восхождением на секунду вверх, т. 27 верхний голос), словно реплика Иуды.</w:t>
      </w:r>
      <w:proofErr w:type="gramEnd"/>
      <w:r>
        <w:rPr>
          <w:rFonts w:ascii="Segoe UI" w:hAnsi="Segoe UI" w:cs="Segoe UI"/>
          <w:color w:val="4F4F4F"/>
          <w:sz w:val="18"/>
          <w:szCs w:val="18"/>
        </w:rPr>
        <w:br/>
      </w:r>
      <w:r>
        <w:rPr>
          <w:rFonts w:ascii="Segoe UI" w:hAnsi="Segoe UI" w:cs="Segoe UI"/>
          <w:color w:val="4F4F4F"/>
          <w:sz w:val="18"/>
          <w:szCs w:val="18"/>
          <w:shd w:val="clear" w:color="auto" w:fill="FFFFFF"/>
        </w:rPr>
        <w:t xml:space="preserve">        Третья тема, основанная на фигуре </w:t>
      </w:r>
      <w:proofErr w:type="spellStart"/>
      <w:r>
        <w:rPr>
          <w:rFonts w:ascii="Segoe UI" w:hAnsi="Segoe UI" w:cs="Segoe UI"/>
          <w:color w:val="4F4F4F"/>
          <w:sz w:val="18"/>
          <w:szCs w:val="18"/>
          <w:shd w:val="clear" w:color="auto" w:fill="FFFFFF"/>
        </w:rPr>
        <w:t>circulatio</w:t>
      </w:r>
      <w:proofErr w:type="spellEnd"/>
      <w:r>
        <w:rPr>
          <w:rFonts w:ascii="Segoe UI" w:hAnsi="Segoe UI" w:cs="Segoe UI"/>
          <w:color w:val="4F4F4F"/>
          <w:sz w:val="18"/>
          <w:szCs w:val="18"/>
          <w:shd w:val="clear" w:color="auto" w:fill="FFFFFF"/>
        </w:rPr>
        <w:t xml:space="preserve"> - вращение, символизирует чашу причастия (Евхаристии) - таинства, установленного Христом </w:t>
      </w:r>
      <w:proofErr w:type="gramStart"/>
      <w:r>
        <w:rPr>
          <w:rFonts w:ascii="Segoe UI" w:hAnsi="Segoe UI" w:cs="Segoe UI"/>
          <w:color w:val="4F4F4F"/>
          <w:sz w:val="18"/>
          <w:szCs w:val="18"/>
          <w:shd w:val="clear" w:color="auto" w:fill="FFFFFF"/>
        </w:rPr>
        <w:t>на</w:t>
      </w:r>
      <w:proofErr w:type="gramEnd"/>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тайной</w:t>
      </w:r>
      <w:proofErr w:type="gramEnd"/>
      <w:r>
        <w:rPr>
          <w:rFonts w:ascii="Segoe UI" w:hAnsi="Segoe UI" w:cs="Segoe UI"/>
          <w:color w:val="4F4F4F"/>
          <w:sz w:val="18"/>
          <w:szCs w:val="18"/>
          <w:shd w:val="clear" w:color="auto" w:fill="FFFFFF"/>
        </w:rPr>
        <w:t xml:space="preserve"> вечери. </w:t>
      </w:r>
      <w:proofErr w:type="gramStart"/>
      <w:r>
        <w:rPr>
          <w:rFonts w:ascii="Segoe UI" w:hAnsi="Segoe UI" w:cs="Segoe UI"/>
          <w:color w:val="4F4F4F"/>
          <w:sz w:val="18"/>
          <w:szCs w:val="18"/>
          <w:shd w:val="clear" w:color="auto" w:fill="FFFFFF"/>
        </w:rPr>
        <w:t xml:space="preserve">(Причастие - одно из основных таинств христианской церкви, в котором происходит </w:t>
      </w:r>
      <w:proofErr w:type="spellStart"/>
      <w:r>
        <w:rPr>
          <w:rFonts w:ascii="Segoe UI" w:hAnsi="Segoe UI" w:cs="Segoe UI"/>
          <w:color w:val="4F4F4F"/>
          <w:sz w:val="18"/>
          <w:szCs w:val="18"/>
          <w:shd w:val="clear" w:color="auto" w:fill="FFFFFF"/>
        </w:rPr>
        <w:t>пресуществление</w:t>
      </w:r>
      <w:proofErr w:type="spellEnd"/>
      <w:r>
        <w:rPr>
          <w:rFonts w:ascii="Segoe UI" w:hAnsi="Segoe UI" w:cs="Segoe UI"/>
          <w:color w:val="4F4F4F"/>
          <w:sz w:val="18"/>
          <w:szCs w:val="18"/>
          <w:shd w:val="clear" w:color="auto" w:fill="FFFFFF"/>
        </w:rPr>
        <w:t xml:space="preserve"> вина и хлеба в кровь и плоть Христову, и вкушающий их приобщается искупительной жертве Христа и очищается для новой жизни.)</w:t>
      </w:r>
      <w:proofErr w:type="gramEnd"/>
      <w:r>
        <w:rPr>
          <w:rFonts w:ascii="Segoe UI" w:hAnsi="Segoe UI" w:cs="Segoe UI"/>
          <w:color w:val="4F4F4F"/>
          <w:sz w:val="18"/>
          <w:szCs w:val="18"/>
          <w:shd w:val="clear" w:color="auto" w:fill="FFFFFF"/>
        </w:rPr>
        <w:t xml:space="preserve"> Искупление даровано через страдания Иисуса на кресте. Поэтому чаша причастия в духовном плане является одновременно и чашей искупления, </w:t>
      </w:r>
      <w:proofErr w:type="gramStart"/>
      <w:r>
        <w:rPr>
          <w:rFonts w:ascii="Segoe UI" w:hAnsi="Segoe UI" w:cs="Segoe UI"/>
          <w:color w:val="4F4F4F"/>
          <w:sz w:val="18"/>
          <w:szCs w:val="18"/>
          <w:shd w:val="clear" w:color="auto" w:fill="FFFFFF"/>
        </w:rPr>
        <w:t>в</w:t>
      </w:r>
      <w:proofErr w:type="gramEnd"/>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чашей</w:t>
      </w:r>
      <w:proofErr w:type="gramEnd"/>
      <w:r>
        <w:rPr>
          <w:rFonts w:ascii="Segoe UI" w:hAnsi="Segoe UI" w:cs="Segoe UI"/>
          <w:color w:val="4F4F4F"/>
          <w:sz w:val="18"/>
          <w:szCs w:val="18"/>
          <w:shd w:val="clear" w:color="auto" w:fill="FFFFFF"/>
        </w:rPr>
        <w:t xml:space="preserve"> страдания.</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Тема чаши проводится в фуге 12 раз, по числу учеников Христа, также соответствуя их вопросам о предательстве: "Не я ли, Господи?" Девятое проведение темы дано Бахом в обращении и сопровождается </w:t>
      </w:r>
      <w:proofErr w:type="spellStart"/>
      <w:r>
        <w:rPr>
          <w:rFonts w:ascii="Segoe UI" w:hAnsi="Segoe UI" w:cs="Segoe UI"/>
          <w:color w:val="4F4F4F"/>
          <w:sz w:val="18"/>
          <w:szCs w:val="18"/>
          <w:shd w:val="clear" w:color="auto" w:fill="FFFFFF"/>
        </w:rPr>
        <w:t>хроматикой</w:t>
      </w:r>
      <w:proofErr w:type="spellEnd"/>
      <w:r>
        <w:rPr>
          <w:rFonts w:ascii="Segoe UI" w:hAnsi="Segoe UI" w:cs="Segoe UI"/>
          <w:color w:val="4F4F4F"/>
          <w:sz w:val="18"/>
          <w:szCs w:val="18"/>
          <w:shd w:val="clear" w:color="auto" w:fill="FFFFFF"/>
        </w:rPr>
        <w:t xml:space="preserve"> баса и тенора - символами страдания (т.47-48), соответствуя вопросу Иуды </w:t>
      </w:r>
      <w:proofErr w:type="spellStart"/>
      <w:r>
        <w:rPr>
          <w:rFonts w:ascii="Segoe UI" w:hAnsi="Segoe UI" w:cs="Segoe UI"/>
          <w:color w:val="4F4F4F"/>
          <w:sz w:val="18"/>
          <w:szCs w:val="18"/>
          <w:shd w:val="clear" w:color="auto" w:fill="FFFFFF"/>
        </w:rPr>
        <w:t>Исвариота</w:t>
      </w:r>
      <w:proofErr w:type="spellEnd"/>
      <w:r>
        <w:rPr>
          <w:rFonts w:ascii="Segoe UI" w:hAnsi="Segoe UI" w:cs="Segoe UI"/>
          <w:color w:val="4F4F4F"/>
          <w:sz w:val="18"/>
          <w:szCs w:val="18"/>
          <w:shd w:val="clear" w:color="auto" w:fill="FFFFFF"/>
        </w:rPr>
        <w:t>. Сразу же за этим проведением звучат символы предопределения и 1-я тема фуги - молитва "О, Боже, благостный Боже" - как ответ Христа Иуде: "Ты сказал". Это подчеркивает особую значительность момента, являясь своего рода рубежом формы фуги перед ее заключительным разделом.</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Две большие интермедии заключительного раздела построены на новом материале, в основе которого лежат символы жертвенности и положения </w:t>
      </w:r>
      <w:proofErr w:type="gramStart"/>
      <w:r>
        <w:rPr>
          <w:rFonts w:ascii="Segoe UI" w:hAnsi="Segoe UI" w:cs="Segoe UI"/>
          <w:color w:val="4F4F4F"/>
          <w:sz w:val="18"/>
          <w:szCs w:val="18"/>
          <w:shd w:val="clear" w:color="auto" w:fill="FFFFFF"/>
        </w:rPr>
        <w:t>во</w:t>
      </w:r>
      <w:proofErr w:type="gramEnd"/>
      <w:r>
        <w:rPr>
          <w:rFonts w:ascii="Segoe UI" w:hAnsi="Segoe UI" w:cs="Segoe UI"/>
          <w:color w:val="4F4F4F"/>
          <w:sz w:val="18"/>
          <w:szCs w:val="18"/>
          <w:shd w:val="clear" w:color="auto" w:fill="FFFFFF"/>
        </w:rPr>
        <w:t xml:space="preserve"> гроб.</w:t>
      </w:r>
      <w:r>
        <w:rPr>
          <w:rFonts w:ascii="Segoe UI" w:hAnsi="Segoe UI" w:cs="Segoe UI"/>
          <w:color w:val="4F4F4F"/>
          <w:sz w:val="18"/>
          <w:szCs w:val="18"/>
        </w:rPr>
        <w:br/>
      </w:r>
      <w:r>
        <w:rPr>
          <w:rFonts w:ascii="Segoe UI" w:hAnsi="Segoe UI" w:cs="Segoe UI"/>
          <w:color w:val="4F4F4F"/>
          <w:sz w:val="18"/>
          <w:szCs w:val="18"/>
          <w:shd w:val="clear" w:color="auto" w:fill="FFFFFF"/>
        </w:rPr>
        <w:t>        Заканчивается фуга символом предопределения, принятия своего жребия.</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Таким образом, прочтение символики позволяет раскрыть многоплановость содержания произведения, отражающую и внешнюю </w:t>
      </w:r>
      <w:proofErr w:type="gramStart"/>
      <w:r>
        <w:rPr>
          <w:rFonts w:ascii="Segoe UI" w:hAnsi="Segoe UI" w:cs="Segoe UI"/>
          <w:color w:val="4F4F4F"/>
          <w:sz w:val="18"/>
          <w:szCs w:val="18"/>
          <w:shd w:val="clear" w:color="auto" w:fill="FFFFFF"/>
        </w:rPr>
        <w:t>событийность</w:t>
      </w:r>
      <w:proofErr w:type="gramEnd"/>
      <w:r>
        <w:rPr>
          <w:rFonts w:ascii="Segoe UI" w:hAnsi="Segoe UI" w:cs="Segoe UI"/>
          <w:color w:val="4F4F4F"/>
          <w:sz w:val="18"/>
          <w:szCs w:val="18"/>
          <w:shd w:val="clear" w:color="auto" w:fill="FFFFFF"/>
        </w:rPr>
        <w:t xml:space="preserve"> и внутренний смысл эпизода Священного Писания.</w:t>
      </w:r>
      <w:r>
        <w:rPr>
          <w:rFonts w:ascii="Segoe UI" w:hAnsi="Segoe UI" w:cs="Segoe UI"/>
          <w:color w:val="4F4F4F"/>
          <w:sz w:val="18"/>
          <w:szCs w:val="18"/>
        </w:rPr>
        <w:br/>
      </w:r>
      <w:r>
        <w:rPr>
          <w:rFonts w:ascii="Segoe UI" w:hAnsi="Segoe UI" w:cs="Segoe UI"/>
          <w:color w:val="4F4F4F"/>
          <w:sz w:val="18"/>
          <w:szCs w:val="18"/>
        </w:rPr>
        <w:br/>
      </w:r>
      <w:r w:rsidRPr="00FB3935">
        <w:rPr>
          <w:rFonts w:ascii="Segoe UI" w:hAnsi="Segoe UI" w:cs="Segoe UI"/>
          <w:b/>
          <w:color w:val="4F4F4F"/>
          <w:sz w:val="18"/>
          <w:szCs w:val="18"/>
          <w:shd w:val="clear" w:color="auto" w:fill="FFFFFF"/>
        </w:rPr>
        <w:t xml:space="preserve">Прелюдия и фуга </w:t>
      </w:r>
      <w:proofErr w:type="spellStart"/>
      <w:r w:rsidRPr="00FB3935">
        <w:rPr>
          <w:rFonts w:ascii="Segoe UI" w:hAnsi="Segoe UI" w:cs="Segoe UI"/>
          <w:b/>
          <w:color w:val="4F4F4F"/>
          <w:sz w:val="18"/>
          <w:szCs w:val="18"/>
          <w:shd w:val="clear" w:color="auto" w:fill="FFFFFF"/>
        </w:rPr>
        <w:t>cis-moll</w:t>
      </w:r>
      <w:proofErr w:type="spellEnd"/>
      <w:r w:rsidRPr="00FB3935">
        <w:rPr>
          <w:rFonts w:ascii="Segoe UI" w:hAnsi="Segoe UI" w:cs="Segoe UI"/>
          <w:b/>
          <w:color w:val="4F4F4F"/>
          <w:sz w:val="18"/>
          <w:szCs w:val="18"/>
          <w:shd w:val="clear" w:color="auto" w:fill="FFFFFF"/>
        </w:rPr>
        <w:t xml:space="preserve"> (I том).</w:t>
      </w:r>
      <w:r w:rsidR="00FB3935" w:rsidRPr="00FB3935">
        <w:rPr>
          <w:rFonts w:ascii="Segoe UI" w:hAnsi="Segoe UI" w:cs="Segoe UI"/>
          <w:b/>
          <w:color w:val="4F4F4F"/>
          <w:sz w:val="18"/>
          <w:szCs w:val="18"/>
          <w:shd w:val="clear" w:color="auto" w:fill="FFFFFF"/>
        </w:rPr>
        <w:t xml:space="preserve"> </w:t>
      </w:r>
      <w:r w:rsidRPr="00FB3935">
        <w:rPr>
          <w:rFonts w:ascii="Segoe UI" w:hAnsi="Segoe UI" w:cs="Segoe UI"/>
          <w:b/>
          <w:color w:val="4F4F4F"/>
          <w:sz w:val="18"/>
          <w:szCs w:val="18"/>
          <w:shd w:val="clear" w:color="auto" w:fill="FFFFFF"/>
        </w:rPr>
        <w:t>Ассоциативный образ цикла - "Моление о чаше".</w:t>
      </w:r>
      <w:r w:rsidRPr="00FB3935">
        <w:rPr>
          <w:rFonts w:ascii="Segoe UI" w:hAnsi="Segoe UI" w:cs="Segoe UI"/>
          <w:b/>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его основе - текст Евангелий от Матфея (гл. 26, 36-44), от Луки (гл. 22, 40-44): молитва Христа в Гефсиманском саду в ночь перед пленением. Теист повествует о том, как Иисус трижды молился Богу, Отцу Своему, чтобы чаша страданий миновала его, говоря: "Отче Мой! Если не может чаша эта миновать Меня, чтобы </w:t>
      </w:r>
      <w:proofErr w:type="spellStart"/>
      <w:r>
        <w:rPr>
          <w:rFonts w:ascii="Segoe UI" w:hAnsi="Segoe UI" w:cs="Segoe UI"/>
          <w:color w:val="4F4F4F"/>
          <w:sz w:val="18"/>
          <w:szCs w:val="18"/>
          <w:shd w:val="clear" w:color="auto" w:fill="FFFFFF"/>
        </w:rPr>
        <w:t>Mне</w:t>
      </w:r>
      <w:proofErr w:type="spellEnd"/>
      <w:r>
        <w:rPr>
          <w:rFonts w:ascii="Segoe UI" w:hAnsi="Segoe UI" w:cs="Segoe UI"/>
          <w:color w:val="4F4F4F"/>
          <w:sz w:val="18"/>
          <w:szCs w:val="18"/>
          <w:shd w:val="clear" w:color="auto" w:fill="FFFFFF"/>
        </w:rPr>
        <w:t xml:space="preserve"> не пить ее, да будет во</w:t>
      </w:r>
      <w:r w:rsidR="00FB3935">
        <w:rPr>
          <w:rFonts w:ascii="Segoe UI" w:hAnsi="Segoe UI" w:cs="Segoe UI"/>
          <w:color w:val="4F4F4F"/>
          <w:sz w:val="18"/>
          <w:szCs w:val="18"/>
          <w:shd w:val="clear" w:color="auto" w:fill="FFFFFF"/>
        </w:rPr>
        <w:t>л</w:t>
      </w:r>
      <w:r>
        <w:rPr>
          <w:rFonts w:ascii="Segoe UI" w:hAnsi="Segoe UI" w:cs="Segoe UI"/>
          <w:color w:val="4F4F4F"/>
          <w:sz w:val="18"/>
          <w:szCs w:val="18"/>
          <w:shd w:val="clear" w:color="auto" w:fill="FFFFFF"/>
        </w:rPr>
        <w:t>я</w:t>
      </w:r>
      <w:proofErr w:type="gramStart"/>
      <w:r>
        <w:rPr>
          <w:rFonts w:ascii="Segoe UI" w:hAnsi="Segoe UI" w:cs="Segoe UI"/>
          <w:color w:val="4F4F4F"/>
          <w:sz w:val="18"/>
          <w:szCs w:val="18"/>
          <w:shd w:val="clear" w:color="auto" w:fill="FFFFFF"/>
        </w:rPr>
        <w:t xml:space="preserve"> Т</w:t>
      </w:r>
      <w:proofErr w:type="gramEnd"/>
      <w:r>
        <w:rPr>
          <w:rFonts w:ascii="Segoe UI" w:hAnsi="Segoe UI" w:cs="Segoe UI"/>
          <w:color w:val="4F4F4F"/>
          <w:sz w:val="18"/>
          <w:szCs w:val="18"/>
          <w:shd w:val="clear" w:color="auto" w:fill="FFFFFF"/>
        </w:rPr>
        <w:t>воя" (</w:t>
      </w:r>
      <w:proofErr w:type="spellStart"/>
      <w:r>
        <w:rPr>
          <w:rFonts w:ascii="Segoe UI" w:hAnsi="Segoe UI" w:cs="Segoe UI"/>
          <w:color w:val="4F4F4F"/>
          <w:sz w:val="18"/>
          <w:szCs w:val="18"/>
          <w:shd w:val="clear" w:color="auto" w:fill="FFFFFF"/>
        </w:rPr>
        <w:t>Матф</w:t>
      </w:r>
      <w:proofErr w:type="spellEnd"/>
      <w:r>
        <w:rPr>
          <w:rFonts w:ascii="Segoe UI" w:hAnsi="Segoe UI" w:cs="Segoe UI"/>
          <w:color w:val="4F4F4F"/>
          <w:sz w:val="18"/>
          <w:szCs w:val="18"/>
          <w:shd w:val="clear" w:color="auto" w:fill="FFFFFF"/>
        </w:rPr>
        <w:t>., гл. 26, 39).</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Прелюдия - скорбное ариозо, теме ее соответствует образ "воздевания рук вверх и бессильного опускания их". </w:t>
      </w:r>
      <w:proofErr w:type="spellStart"/>
      <w:r>
        <w:rPr>
          <w:rFonts w:ascii="Segoe UI" w:hAnsi="Segoe UI" w:cs="Segoe UI"/>
          <w:color w:val="4F4F4F"/>
          <w:sz w:val="18"/>
          <w:szCs w:val="18"/>
          <w:shd w:val="clear" w:color="auto" w:fill="FFFFFF"/>
        </w:rPr>
        <w:t>Ф.Бузони</w:t>
      </w:r>
      <w:proofErr w:type="spellEnd"/>
      <w:r>
        <w:rPr>
          <w:rFonts w:ascii="Segoe UI" w:hAnsi="Segoe UI" w:cs="Segoe UI"/>
          <w:color w:val="4F4F4F"/>
          <w:sz w:val="18"/>
          <w:szCs w:val="18"/>
          <w:shd w:val="clear" w:color="auto" w:fill="FFFFFF"/>
        </w:rPr>
        <w:t xml:space="preserve"> так характеризует прелюдию: "В благородной меланхолии этих звуков слышится приглушенное, лишь кое-где громче прорывающееся страдание в духе "Страстей"" (8, с. 141).</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Начальный мотив темы звучит в двухголосных инвенциях Баха </w:t>
      </w:r>
      <w:proofErr w:type="gramStart"/>
      <w:r>
        <w:rPr>
          <w:rFonts w:ascii="Segoe UI" w:hAnsi="Segoe UI" w:cs="Segoe UI"/>
          <w:color w:val="4F4F4F"/>
          <w:sz w:val="18"/>
          <w:szCs w:val="18"/>
          <w:shd w:val="clear" w:color="auto" w:fill="FFFFFF"/>
        </w:rPr>
        <w:t>е</w:t>
      </w:r>
      <w:proofErr w:type="gramEnd"/>
      <w:r>
        <w:rPr>
          <w:rFonts w:ascii="Segoe UI" w:hAnsi="Segoe UI" w:cs="Segoe UI"/>
          <w:color w:val="4F4F4F"/>
          <w:sz w:val="18"/>
          <w:szCs w:val="18"/>
          <w:shd w:val="clear" w:color="auto" w:fill="FFFFFF"/>
        </w:rPr>
        <w:t>-</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и f-</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что говорит об общности содержания этих произведений - молитвенном сосредоточении. В прелюдии много нисходящих звукорядов (</w:t>
      </w:r>
      <w:proofErr w:type="spellStart"/>
      <w:r>
        <w:rPr>
          <w:rFonts w:ascii="Segoe UI" w:hAnsi="Segoe UI" w:cs="Segoe UI"/>
          <w:color w:val="4F4F4F"/>
          <w:sz w:val="18"/>
          <w:szCs w:val="18"/>
          <w:shd w:val="clear" w:color="auto" w:fill="FFFFFF"/>
        </w:rPr>
        <w:t>catabasis</w:t>
      </w:r>
      <w:proofErr w:type="spellEnd"/>
      <w:r>
        <w:rPr>
          <w:rFonts w:ascii="Segoe UI" w:hAnsi="Segoe UI" w:cs="Segoe UI"/>
          <w:color w:val="4F4F4F"/>
          <w:sz w:val="18"/>
          <w:szCs w:val="18"/>
          <w:shd w:val="clear" w:color="auto" w:fill="FFFFFF"/>
        </w:rPr>
        <w:t>) - "знаков печали"; часто встречается символ предопределения (принятия своего жребия - "да будет воля</w:t>
      </w:r>
      <w:proofErr w:type="gramStart"/>
      <w:r>
        <w:rPr>
          <w:rFonts w:ascii="Segoe UI" w:hAnsi="Segoe UI" w:cs="Segoe UI"/>
          <w:color w:val="4F4F4F"/>
          <w:sz w:val="18"/>
          <w:szCs w:val="18"/>
          <w:shd w:val="clear" w:color="auto" w:fill="FFFFFF"/>
        </w:rPr>
        <w:t xml:space="preserve"> Т</w:t>
      </w:r>
      <w:proofErr w:type="gramEnd"/>
      <w:r>
        <w:rPr>
          <w:rFonts w:ascii="Segoe UI" w:hAnsi="Segoe UI" w:cs="Segoe UI"/>
          <w:color w:val="4F4F4F"/>
          <w:sz w:val="18"/>
          <w:szCs w:val="18"/>
          <w:shd w:val="clear" w:color="auto" w:fill="FFFFFF"/>
        </w:rPr>
        <w:t>воя") и символ постижения воли Господней/</w:t>
      </w:r>
      <w:r>
        <w:rPr>
          <w:rFonts w:ascii="Segoe UI" w:hAnsi="Segoe UI" w:cs="Segoe UI"/>
          <w:color w:val="4F4F4F"/>
          <w:sz w:val="18"/>
          <w:szCs w:val="18"/>
        </w:rPr>
        <w:br/>
      </w:r>
      <w:r>
        <w:rPr>
          <w:rFonts w:ascii="Segoe UI" w:hAnsi="Segoe UI" w:cs="Segoe UI"/>
          <w:color w:val="4F4F4F"/>
          <w:sz w:val="18"/>
          <w:szCs w:val="18"/>
          <w:shd w:val="clear" w:color="auto" w:fill="FFFFFF"/>
        </w:rPr>
        <w:t>        В тактах 26 и 35-36 появляется первая тема фуги - крест, но изложенный от конца к началу. Он символизирует свершение крестной муки</w:t>
      </w:r>
      <w:proofErr w:type="gramStart"/>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В</w:t>
      </w:r>
      <w:proofErr w:type="gramEnd"/>
      <w:r>
        <w:rPr>
          <w:rFonts w:ascii="Segoe UI" w:hAnsi="Segoe UI" w:cs="Segoe UI"/>
          <w:color w:val="4F4F4F"/>
          <w:sz w:val="18"/>
          <w:szCs w:val="18"/>
          <w:shd w:val="clear" w:color="auto" w:fill="FFFFFF"/>
        </w:rPr>
        <w:t xml:space="preserve"> фуге три темы. 1-я тема - один из важнейших у Баха символов - символ креста, распятия. Истоки этого мотива восходят в хоралам "</w:t>
      </w:r>
      <w:proofErr w:type="spellStart"/>
      <w:r>
        <w:rPr>
          <w:rFonts w:ascii="Segoe UI" w:hAnsi="Segoe UI" w:cs="Segoe UI"/>
          <w:color w:val="4F4F4F"/>
          <w:sz w:val="18"/>
          <w:szCs w:val="18"/>
          <w:shd w:val="clear" w:color="auto" w:fill="FFFFFF"/>
        </w:rPr>
        <w:t>Nun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Komm</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Heiden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Heiland</w:t>
      </w:r>
      <w:proofErr w:type="spellEnd"/>
      <w:r>
        <w:rPr>
          <w:rFonts w:ascii="Segoe UI" w:hAnsi="Segoe UI" w:cs="Segoe UI"/>
          <w:color w:val="4F4F4F"/>
          <w:sz w:val="18"/>
          <w:szCs w:val="18"/>
          <w:shd w:val="clear" w:color="auto" w:fill="FFFFFF"/>
        </w:rPr>
        <w:t>" ("Грядет язычников Спаситель"), "</w:t>
      </w:r>
      <w:proofErr w:type="spellStart"/>
      <w:r>
        <w:rPr>
          <w:rFonts w:ascii="Segoe UI" w:hAnsi="Segoe UI" w:cs="Segoe UI"/>
          <w:color w:val="4F4F4F"/>
          <w:sz w:val="18"/>
          <w:szCs w:val="18"/>
          <w:shd w:val="clear" w:color="auto" w:fill="FFFFFF"/>
        </w:rPr>
        <w:t>Christ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unser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Herr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zum</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Jordan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kam</w:t>
      </w:r>
      <w:proofErr w:type="spellEnd"/>
      <w:r>
        <w:rPr>
          <w:rFonts w:ascii="Segoe UI" w:hAnsi="Segoe UI" w:cs="Segoe UI"/>
          <w:color w:val="4F4F4F"/>
          <w:sz w:val="18"/>
          <w:szCs w:val="18"/>
          <w:shd w:val="clear" w:color="auto" w:fill="FFFFFF"/>
        </w:rPr>
        <w:t>" ("Христос, Господь</w:t>
      </w:r>
      <w:proofErr w:type="gramStart"/>
      <w:r>
        <w:rPr>
          <w:rFonts w:ascii="Segoe UI" w:hAnsi="Segoe UI" w:cs="Segoe UI"/>
          <w:color w:val="4F4F4F"/>
          <w:sz w:val="18"/>
          <w:szCs w:val="18"/>
          <w:shd w:val="clear" w:color="auto" w:fill="FFFFFF"/>
        </w:rPr>
        <w:t xml:space="preserve"> Н</w:t>
      </w:r>
      <w:proofErr w:type="gramEnd"/>
      <w:r>
        <w:rPr>
          <w:rFonts w:ascii="Segoe UI" w:hAnsi="Segoe UI" w:cs="Segoe UI"/>
          <w:color w:val="4F4F4F"/>
          <w:sz w:val="18"/>
          <w:szCs w:val="18"/>
          <w:shd w:val="clear" w:color="auto" w:fill="FFFFFF"/>
        </w:rPr>
        <w:t>аш, пришел к Иордану"), "</w:t>
      </w:r>
      <w:proofErr w:type="spellStart"/>
      <w:r>
        <w:rPr>
          <w:rFonts w:ascii="Segoe UI" w:hAnsi="Segoe UI" w:cs="Segoe UI"/>
          <w:color w:val="4F4F4F"/>
          <w:sz w:val="18"/>
          <w:szCs w:val="18"/>
          <w:shd w:val="clear" w:color="auto" w:fill="FFFFFF"/>
        </w:rPr>
        <w:t>Was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mein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Gott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will</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das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g'schen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allzeit</w:t>
      </w:r>
      <w:proofErr w:type="spellEnd"/>
      <w:r>
        <w:rPr>
          <w:rFonts w:ascii="Segoe UI" w:hAnsi="Segoe UI" w:cs="Segoe UI"/>
          <w:color w:val="4F4F4F"/>
          <w:sz w:val="18"/>
          <w:szCs w:val="18"/>
          <w:shd w:val="clear" w:color="auto" w:fill="FFFFFF"/>
        </w:rPr>
        <w:t>" ("Что мой Бог хочет, то сбудется").</w:t>
      </w:r>
      <w:r>
        <w:rPr>
          <w:rFonts w:ascii="Segoe UI" w:hAnsi="Segoe UI" w:cs="Segoe UI"/>
          <w:color w:val="4F4F4F"/>
          <w:sz w:val="18"/>
          <w:szCs w:val="18"/>
        </w:rPr>
        <w:br/>
      </w:r>
      <w:r>
        <w:rPr>
          <w:rFonts w:ascii="Segoe UI" w:hAnsi="Segoe UI" w:cs="Segoe UI"/>
          <w:color w:val="4F4F4F"/>
          <w:sz w:val="18"/>
          <w:szCs w:val="18"/>
          <w:shd w:val="clear" w:color="auto" w:fill="FFFFFF"/>
        </w:rPr>
        <w:lastRenderedPageBreak/>
        <w:t xml:space="preserve">        </w:t>
      </w:r>
      <w:proofErr w:type="spellStart"/>
      <w:r>
        <w:rPr>
          <w:rFonts w:ascii="Segoe UI" w:hAnsi="Segoe UI" w:cs="Segoe UI"/>
          <w:color w:val="4F4F4F"/>
          <w:sz w:val="18"/>
          <w:szCs w:val="18"/>
          <w:shd w:val="clear" w:color="auto" w:fill="FFFFFF"/>
        </w:rPr>
        <w:t>М.С.Друскин</w:t>
      </w:r>
      <w:proofErr w:type="spellEnd"/>
      <w:r>
        <w:rPr>
          <w:rFonts w:ascii="Segoe UI" w:hAnsi="Segoe UI" w:cs="Segoe UI"/>
          <w:color w:val="4F4F4F"/>
          <w:sz w:val="18"/>
          <w:szCs w:val="18"/>
          <w:shd w:val="clear" w:color="auto" w:fill="FFFFFF"/>
        </w:rPr>
        <w:t xml:space="preserve"> пишет об этом символе: "Высокой степени обобщенности достигла </w:t>
      </w:r>
      <w:proofErr w:type="spellStart"/>
      <w:r>
        <w:rPr>
          <w:rFonts w:ascii="Segoe UI" w:hAnsi="Segoe UI" w:cs="Segoe UI"/>
          <w:color w:val="4F4F4F"/>
          <w:sz w:val="18"/>
          <w:szCs w:val="18"/>
          <w:shd w:val="clear" w:color="auto" w:fill="FFFFFF"/>
        </w:rPr>
        <w:t>хроматизированная</w:t>
      </w:r>
      <w:proofErr w:type="spellEnd"/>
      <w:r>
        <w:rPr>
          <w:rFonts w:ascii="Segoe UI" w:hAnsi="Segoe UI" w:cs="Segoe UI"/>
          <w:color w:val="4F4F4F"/>
          <w:sz w:val="18"/>
          <w:szCs w:val="18"/>
          <w:shd w:val="clear" w:color="auto" w:fill="FFFFFF"/>
        </w:rPr>
        <w:t xml:space="preserve"> тема распятия как эмблема страдания, "страстей Христовых". В разных интервальных сочетаниях она встречается во множестве </w:t>
      </w:r>
      <w:proofErr w:type="spellStart"/>
      <w:r>
        <w:rPr>
          <w:rFonts w:ascii="Segoe UI" w:hAnsi="Segoe UI" w:cs="Segoe UI"/>
          <w:color w:val="4F4F4F"/>
          <w:sz w:val="18"/>
          <w:szCs w:val="18"/>
          <w:shd w:val="clear" w:color="auto" w:fill="FFFFFF"/>
        </w:rPr>
        <w:t>баховских</w:t>
      </w:r>
      <w:proofErr w:type="spellEnd"/>
      <w:r>
        <w:rPr>
          <w:rFonts w:ascii="Segoe UI" w:hAnsi="Segoe UI" w:cs="Segoe UI"/>
          <w:color w:val="4F4F4F"/>
          <w:sz w:val="18"/>
          <w:szCs w:val="18"/>
          <w:shd w:val="clear" w:color="auto" w:fill="FFFFFF"/>
        </w:rPr>
        <w:t xml:space="preserve"> произведений в явном или скрытом виде ... Эмблема эта состоит из четырех разнонаправленных нот; если графически связать первую с третьей, а вторую с четвертой, образуется рисунок креста (Х). Фамилия Бах (ВАСН) при нотной расшифровке образует такой же рисунок, что, вероятно, не могло не поразить композитора" (4, с.168). Одним из изображений Бахом своего имени был перекрещивающийся нотный стан с разными ключами, образующими имя ВАСН:</w:t>
      </w:r>
      <w:r>
        <w:rPr>
          <w:rFonts w:ascii="Segoe UI" w:hAnsi="Segoe UI" w:cs="Segoe UI"/>
          <w:color w:val="4F4F4F"/>
          <w:sz w:val="18"/>
          <w:szCs w:val="18"/>
        </w:rPr>
        <w:br/>
      </w:r>
      <w:r>
        <w:rPr>
          <w:rFonts w:ascii="Segoe UI" w:hAnsi="Segoe UI" w:cs="Segoe UI"/>
          <w:color w:val="4F4F4F"/>
          <w:sz w:val="18"/>
          <w:szCs w:val="18"/>
          <w:shd w:val="clear" w:color="auto" w:fill="FFFFFF"/>
        </w:rPr>
        <w:t>Нотный стан с разными ключами, образующими имя ВАСН         Как символ страстей мотив креста звучит в "Страстях по Матфею" № 54 и № 59 "Распни его", в мессе h-</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 xml:space="preserve">( </w:t>
      </w:r>
      <w:proofErr w:type="spellStart"/>
      <w:proofErr w:type="gramEnd"/>
      <w:r>
        <w:rPr>
          <w:rFonts w:ascii="Segoe UI" w:hAnsi="Segoe UI" w:cs="Segoe UI"/>
          <w:color w:val="4F4F4F"/>
          <w:sz w:val="18"/>
          <w:szCs w:val="18"/>
          <w:shd w:val="clear" w:color="auto" w:fill="FFFFFF"/>
        </w:rPr>
        <w:t>Kyrie</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eleison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Cruzifixus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Agnus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Dei</w:t>
      </w:r>
      <w:proofErr w:type="spellEnd"/>
      <w:r>
        <w:rPr>
          <w:rFonts w:ascii="Segoe UI" w:hAnsi="Segoe UI" w:cs="Segoe UI"/>
          <w:color w:val="4F4F4F"/>
          <w:sz w:val="18"/>
          <w:szCs w:val="18"/>
          <w:shd w:val="clear" w:color="auto" w:fill="FFFFFF"/>
        </w:rPr>
        <w:t xml:space="preserve">) и других. Этот символ многозначен уже в силу нескольких интонационных слоев: острые интервалы, </w:t>
      </w:r>
      <w:proofErr w:type="spellStart"/>
      <w:r>
        <w:rPr>
          <w:rFonts w:ascii="Segoe UI" w:hAnsi="Segoe UI" w:cs="Segoe UI"/>
          <w:color w:val="4F4F4F"/>
          <w:sz w:val="18"/>
          <w:szCs w:val="18"/>
          <w:shd w:val="clear" w:color="auto" w:fill="FFFFFF"/>
        </w:rPr>
        <w:t>хроматизация</w:t>
      </w:r>
      <w:proofErr w:type="spellEnd"/>
      <w:r>
        <w:rPr>
          <w:rFonts w:ascii="Segoe UI" w:hAnsi="Segoe UI" w:cs="Segoe UI"/>
          <w:color w:val="4F4F4F"/>
          <w:sz w:val="18"/>
          <w:szCs w:val="18"/>
          <w:shd w:val="clear" w:color="auto" w:fill="FFFFFF"/>
        </w:rPr>
        <w:t xml:space="preserve">, мотивы вздоха, уменьшенная кварта - </w:t>
      </w:r>
      <w:proofErr w:type="spellStart"/>
      <w:r>
        <w:rPr>
          <w:rFonts w:ascii="Segoe UI" w:hAnsi="Segoe UI" w:cs="Segoe UI"/>
          <w:color w:val="4F4F4F"/>
          <w:sz w:val="18"/>
          <w:szCs w:val="18"/>
          <w:shd w:val="clear" w:color="auto" w:fill="FFFFFF"/>
        </w:rPr>
        <w:t>несопряжение</w:t>
      </w:r>
      <w:proofErr w:type="spellEnd"/>
      <w:r>
        <w:rPr>
          <w:rFonts w:ascii="Segoe UI" w:hAnsi="Segoe UI" w:cs="Segoe UI"/>
          <w:color w:val="4F4F4F"/>
          <w:sz w:val="18"/>
          <w:szCs w:val="18"/>
          <w:shd w:val="clear" w:color="auto" w:fill="FFFFFF"/>
        </w:rPr>
        <w:t xml:space="preserve"> как выражение страдания.</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2-я тема - "Чаша страдания". На картинах старых мастеров, посвященных молению в Гефсиманском саду, нередко в правом верхнем углу изображалась золотая мерцающая чаша, как бы парящая в воздухе, фигура </w:t>
      </w:r>
      <w:proofErr w:type="spellStart"/>
      <w:r>
        <w:rPr>
          <w:rFonts w:ascii="Segoe UI" w:hAnsi="Segoe UI" w:cs="Segoe UI"/>
          <w:color w:val="4F4F4F"/>
          <w:sz w:val="18"/>
          <w:szCs w:val="18"/>
          <w:shd w:val="clear" w:color="auto" w:fill="FFFFFF"/>
        </w:rPr>
        <w:t>circulatio</w:t>
      </w:r>
      <w:proofErr w:type="spellEnd"/>
      <w:r>
        <w:rPr>
          <w:rFonts w:ascii="Segoe UI" w:hAnsi="Segoe UI" w:cs="Segoe UI"/>
          <w:color w:val="4F4F4F"/>
          <w:sz w:val="18"/>
          <w:szCs w:val="18"/>
          <w:shd w:val="clear" w:color="auto" w:fill="FFFFFF"/>
        </w:rPr>
        <w:t xml:space="preserve"> (вращение) передает образ витающей чаши страданий. По справедливому замечанию </w:t>
      </w:r>
      <w:proofErr w:type="spellStart"/>
      <w:r>
        <w:rPr>
          <w:rFonts w:ascii="Segoe UI" w:hAnsi="Segoe UI" w:cs="Segoe UI"/>
          <w:color w:val="4F4F4F"/>
          <w:sz w:val="18"/>
          <w:szCs w:val="18"/>
          <w:shd w:val="clear" w:color="auto" w:fill="FFFFFF"/>
        </w:rPr>
        <w:t>Р.Берченко</w:t>
      </w:r>
      <w:proofErr w:type="spellEnd"/>
      <w:r>
        <w:rPr>
          <w:rFonts w:ascii="Segoe UI" w:hAnsi="Segoe UI" w:cs="Segoe UI"/>
          <w:color w:val="4F4F4F"/>
          <w:sz w:val="18"/>
          <w:szCs w:val="18"/>
          <w:shd w:val="clear" w:color="auto" w:fill="FFFFFF"/>
        </w:rPr>
        <w:t>, это многослойный образ, заключающий в себе прощание, прощение, сострадание и вместе с тем успокоение, умиротворение. Символ чаши несет и важнейший догматический смысл - Святого причастия.</w:t>
      </w:r>
      <w:r>
        <w:rPr>
          <w:rFonts w:ascii="Segoe UI" w:hAnsi="Segoe UI" w:cs="Segoe UI"/>
          <w:color w:val="4F4F4F"/>
          <w:sz w:val="18"/>
          <w:szCs w:val="18"/>
        </w:rPr>
        <w:br/>
      </w:r>
      <w:r>
        <w:rPr>
          <w:rFonts w:ascii="Segoe UI" w:hAnsi="Segoe UI" w:cs="Segoe UI"/>
          <w:color w:val="4F4F4F"/>
          <w:sz w:val="18"/>
          <w:szCs w:val="18"/>
          <w:shd w:val="clear" w:color="auto" w:fill="FFFFFF"/>
        </w:rPr>
        <w:t>        3-я тема - символ предопределения "Да свершится воля</w:t>
      </w:r>
      <w:proofErr w:type="gramStart"/>
      <w:r>
        <w:rPr>
          <w:rFonts w:ascii="Segoe UI" w:hAnsi="Segoe UI" w:cs="Segoe UI"/>
          <w:color w:val="4F4F4F"/>
          <w:sz w:val="18"/>
          <w:szCs w:val="18"/>
          <w:shd w:val="clear" w:color="auto" w:fill="FFFFFF"/>
        </w:rPr>
        <w:t xml:space="preserve"> Т</w:t>
      </w:r>
      <w:proofErr w:type="gramEnd"/>
      <w:r>
        <w:rPr>
          <w:rFonts w:ascii="Segoe UI" w:hAnsi="Segoe UI" w:cs="Segoe UI"/>
          <w:color w:val="4F4F4F"/>
          <w:sz w:val="18"/>
          <w:szCs w:val="18"/>
          <w:shd w:val="clear" w:color="auto" w:fill="FFFFFF"/>
        </w:rPr>
        <w:t>воя". Этот мотив содержится во многих хоралах, на него приходятся ключевые слова текстов, выражающие принятие воли Господней "</w:t>
      </w:r>
      <w:proofErr w:type="spellStart"/>
      <w:r>
        <w:rPr>
          <w:rFonts w:ascii="Segoe UI" w:hAnsi="Segoe UI" w:cs="Segoe UI"/>
          <w:color w:val="4F4F4F"/>
          <w:sz w:val="18"/>
          <w:szCs w:val="18"/>
          <w:shd w:val="clear" w:color="auto" w:fill="FFFFFF"/>
        </w:rPr>
        <w:t>Was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mein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Gott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will</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das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g'scheh</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allzeit</w:t>
      </w:r>
      <w:proofErr w:type="spellEnd"/>
      <w:r>
        <w:rPr>
          <w:rFonts w:ascii="Segoe UI" w:hAnsi="Segoe UI" w:cs="Segoe UI"/>
          <w:color w:val="4F4F4F"/>
          <w:sz w:val="18"/>
          <w:szCs w:val="18"/>
          <w:shd w:val="clear" w:color="auto" w:fill="FFFFFF"/>
        </w:rPr>
        <w:t>" ("Что Мой Бог</w:t>
      </w:r>
      <w:proofErr w:type="gramStart"/>
      <w:r>
        <w:rPr>
          <w:rFonts w:ascii="Segoe UI" w:hAnsi="Segoe UI" w:cs="Segoe UI"/>
          <w:color w:val="4F4F4F"/>
          <w:sz w:val="18"/>
          <w:szCs w:val="18"/>
          <w:shd w:val="clear" w:color="auto" w:fill="FFFFFF"/>
        </w:rPr>
        <w:t xml:space="preserve"> Х</w:t>
      </w:r>
      <w:proofErr w:type="gramEnd"/>
      <w:r>
        <w:rPr>
          <w:rFonts w:ascii="Segoe UI" w:hAnsi="Segoe UI" w:cs="Segoe UI"/>
          <w:color w:val="4F4F4F"/>
          <w:sz w:val="18"/>
          <w:szCs w:val="18"/>
          <w:shd w:val="clear" w:color="auto" w:fill="FFFFFF"/>
        </w:rPr>
        <w:t>очет, то сбудется"); "</w:t>
      </w:r>
      <w:proofErr w:type="spellStart"/>
      <w:r>
        <w:rPr>
          <w:rFonts w:ascii="Segoe UI" w:hAnsi="Segoe UI" w:cs="Segoe UI"/>
          <w:color w:val="4F4F4F"/>
          <w:sz w:val="18"/>
          <w:szCs w:val="18"/>
          <w:shd w:val="clear" w:color="auto" w:fill="FFFFFF"/>
        </w:rPr>
        <w:t>Christ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lag</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Todesbanden</w:t>
      </w:r>
      <w:proofErr w:type="spellEnd"/>
      <w:r>
        <w:rPr>
          <w:rFonts w:ascii="Segoe UI" w:hAnsi="Segoe UI" w:cs="Segoe UI"/>
          <w:color w:val="4F4F4F"/>
          <w:sz w:val="18"/>
          <w:szCs w:val="18"/>
          <w:shd w:val="clear" w:color="auto" w:fill="FFFFFF"/>
        </w:rPr>
        <w:t xml:space="preserve"> " ("Христос лежал в пеленах смерти"); " </w:t>
      </w:r>
      <w:proofErr w:type="spellStart"/>
      <w:r>
        <w:rPr>
          <w:rFonts w:ascii="Segoe UI" w:hAnsi="Segoe UI" w:cs="Segoe UI"/>
          <w:color w:val="4F4F4F"/>
          <w:sz w:val="18"/>
          <w:szCs w:val="18"/>
          <w:shd w:val="clear" w:color="auto" w:fill="FFFFFF"/>
        </w:rPr>
        <w:t>Es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ist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gewisslich</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an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Zeit</w:t>
      </w:r>
      <w:proofErr w:type="spellEnd"/>
      <w:r>
        <w:rPr>
          <w:rFonts w:ascii="Segoe UI" w:hAnsi="Segoe UI" w:cs="Segoe UI"/>
          <w:color w:val="4F4F4F"/>
          <w:sz w:val="18"/>
          <w:szCs w:val="18"/>
          <w:shd w:val="clear" w:color="auto" w:fill="FFFFFF"/>
        </w:rPr>
        <w:t>" ("Это непреложно в свое время") и др.</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Три темы последовательно раскрывают содержание фуги: ожидание крестной муки, моление о чаше, неизбежность грядущих страданий. Главный этический смысл моления о чаше заключается в принятии </w:t>
      </w:r>
      <w:proofErr w:type="spellStart"/>
      <w:r>
        <w:rPr>
          <w:rFonts w:ascii="Segoe UI" w:hAnsi="Segoe UI" w:cs="Segoe UI"/>
          <w:color w:val="4F4F4F"/>
          <w:sz w:val="18"/>
          <w:szCs w:val="18"/>
          <w:shd w:val="clear" w:color="auto" w:fill="FFFFFF"/>
        </w:rPr>
        <w:t>предуготованного</w:t>
      </w:r>
      <w:proofErr w:type="spellEnd"/>
      <w:r>
        <w:rPr>
          <w:rFonts w:ascii="Segoe UI" w:hAnsi="Segoe UI" w:cs="Segoe UI"/>
          <w:color w:val="4F4F4F"/>
          <w:sz w:val="18"/>
          <w:szCs w:val="18"/>
          <w:shd w:val="clear" w:color="auto" w:fill="FFFFFF"/>
        </w:rPr>
        <w:t xml:space="preserve"> жребия, в смирении перед волей Бога. Поэтому в последнем разделе фуги (с т.84) исчезает тема чаши и настойчиво </w:t>
      </w:r>
      <w:proofErr w:type="spellStart"/>
      <w:r>
        <w:rPr>
          <w:rFonts w:ascii="Segoe UI" w:hAnsi="Segoe UI" w:cs="Segoe UI"/>
          <w:color w:val="4F4F4F"/>
          <w:sz w:val="18"/>
          <w:szCs w:val="18"/>
          <w:shd w:val="clear" w:color="auto" w:fill="FFFFFF"/>
        </w:rPr>
        <w:t>stretto</w:t>
      </w:r>
      <w:proofErr w:type="spellEnd"/>
      <w:r>
        <w:rPr>
          <w:rFonts w:ascii="Segoe UI" w:hAnsi="Segoe UI" w:cs="Segoe UI"/>
          <w:color w:val="4F4F4F"/>
          <w:sz w:val="18"/>
          <w:szCs w:val="18"/>
          <w:shd w:val="clear" w:color="auto" w:fill="FFFFFF"/>
        </w:rPr>
        <w:t xml:space="preserve"> проводятся 1-я и 3-я темы - ареста и предопределения. Это говорит о том, что чаша страданий принята Христом: "Да свершится страдание".</w:t>
      </w:r>
      <w:r>
        <w:rPr>
          <w:rFonts w:ascii="Segoe UI" w:hAnsi="Segoe UI" w:cs="Segoe UI"/>
          <w:color w:val="4F4F4F"/>
          <w:sz w:val="18"/>
          <w:szCs w:val="18"/>
        </w:rPr>
        <w:br/>
      </w:r>
      <w:r>
        <w:rPr>
          <w:rFonts w:ascii="Segoe UI" w:hAnsi="Segoe UI" w:cs="Segoe UI"/>
          <w:color w:val="4F4F4F"/>
          <w:sz w:val="18"/>
          <w:szCs w:val="18"/>
        </w:rPr>
        <w:br/>
      </w:r>
      <w:r w:rsidRPr="00FB3935">
        <w:rPr>
          <w:rFonts w:ascii="Segoe UI" w:hAnsi="Segoe UI" w:cs="Segoe UI"/>
          <w:b/>
          <w:color w:val="4F4F4F"/>
          <w:sz w:val="18"/>
          <w:szCs w:val="18"/>
          <w:shd w:val="clear" w:color="auto" w:fill="FFFFFF"/>
        </w:rPr>
        <w:t>Прелюдия и фуга a-</w:t>
      </w:r>
      <w:proofErr w:type="spellStart"/>
      <w:r w:rsidRPr="00FB3935">
        <w:rPr>
          <w:rFonts w:ascii="Segoe UI" w:hAnsi="Segoe UI" w:cs="Segoe UI"/>
          <w:b/>
          <w:color w:val="4F4F4F"/>
          <w:sz w:val="18"/>
          <w:szCs w:val="18"/>
          <w:shd w:val="clear" w:color="auto" w:fill="FFFFFF"/>
        </w:rPr>
        <w:t>moll</w:t>
      </w:r>
      <w:proofErr w:type="spellEnd"/>
      <w:r w:rsidRPr="00FB3935">
        <w:rPr>
          <w:rFonts w:ascii="Segoe UI" w:hAnsi="Segoe UI" w:cs="Segoe UI"/>
          <w:b/>
          <w:color w:val="4F4F4F"/>
          <w:sz w:val="18"/>
          <w:szCs w:val="18"/>
          <w:shd w:val="clear" w:color="auto" w:fill="FFFFFF"/>
        </w:rPr>
        <w:t xml:space="preserve"> II (том).</w:t>
      </w:r>
      <w:r w:rsidR="00FB3935" w:rsidRPr="00FB3935">
        <w:rPr>
          <w:rFonts w:ascii="Segoe UI" w:hAnsi="Segoe UI" w:cs="Segoe UI"/>
          <w:b/>
          <w:color w:val="4F4F4F"/>
          <w:sz w:val="18"/>
          <w:szCs w:val="18"/>
          <w:shd w:val="clear" w:color="auto" w:fill="FFFFFF"/>
        </w:rPr>
        <w:t xml:space="preserve"> </w:t>
      </w:r>
      <w:r w:rsidRPr="00FB3935">
        <w:rPr>
          <w:rFonts w:ascii="Segoe UI" w:hAnsi="Segoe UI" w:cs="Segoe UI"/>
          <w:b/>
          <w:color w:val="4F4F4F"/>
          <w:sz w:val="18"/>
          <w:szCs w:val="18"/>
          <w:shd w:val="clear" w:color="auto" w:fill="FFFFFF"/>
        </w:rPr>
        <w:t>Ассоциативный образ прелюдии - "Мытарства Христа"</w:t>
      </w:r>
      <w:r w:rsidRPr="00FB3935">
        <w:rPr>
          <w:rFonts w:ascii="Segoe UI" w:hAnsi="Segoe UI" w:cs="Segoe UI"/>
          <w:b/>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После того, как Христа пленили в Гефсиманском саду, его водили </w:t>
      </w:r>
      <w:proofErr w:type="gramStart"/>
      <w:r>
        <w:rPr>
          <w:rFonts w:ascii="Segoe UI" w:hAnsi="Segoe UI" w:cs="Segoe UI"/>
          <w:color w:val="4F4F4F"/>
          <w:sz w:val="18"/>
          <w:szCs w:val="18"/>
          <w:shd w:val="clear" w:color="auto" w:fill="FFFFFF"/>
        </w:rPr>
        <w:t>в</w:t>
      </w:r>
      <w:proofErr w:type="gramEnd"/>
      <w:r>
        <w:rPr>
          <w:rFonts w:ascii="Segoe UI" w:hAnsi="Segoe UI" w:cs="Segoe UI"/>
          <w:color w:val="4F4F4F"/>
          <w:sz w:val="18"/>
          <w:szCs w:val="18"/>
          <w:shd w:val="clear" w:color="auto" w:fill="FFFFFF"/>
        </w:rPr>
        <w:t xml:space="preserve"> первосвященнику и старейшинам. Это отразилось в перемещениях темы прелюдии. Такой ассоциативный образ излагается в конспектах </w:t>
      </w:r>
      <w:proofErr w:type="spellStart"/>
      <w:r>
        <w:rPr>
          <w:rFonts w:ascii="Segoe UI" w:hAnsi="Segoe UI" w:cs="Segoe UI"/>
          <w:color w:val="4F4F4F"/>
          <w:sz w:val="18"/>
          <w:szCs w:val="18"/>
          <w:shd w:val="clear" w:color="auto" w:fill="FFFFFF"/>
        </w:rPr>
        <w:t>баховских</w:t>
      </w:r>
      <w:proofErr w:type="spellEnd"/>
      <w:r>
        <w:rPr>
          <w:rFonts w:ascii="Segoe UI" w:hAnsi="Segoe UI" w:cs="Segoe UI"/>
          <w:color w:val="4F4F4F"/>
          <w:sz w:val="18"/>
          <w:szCs w:val="18"/>
          <w:shd w:val="clear" w:color="auto" w:fill="FFFFFF"/>
        </w:rPr>
        <w:t xml:space="preserve"> семинаров. Подробно анализируя музыкальную ткань прелюдии, можно дополнить его образами пеленания тела Христа после смерти.</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Характер прелюдии раскрывается фигурами и символами, составляющими ее ткань. "Страдальческий ход" (фигура </w:t>
      </w:r>
      <w:proofErr w:type="spellStart"/>
      <w:r>
        <w:rPr>
          <w:rFonts w:ascii="Segoe UI" w:hAnsi="Segoe UI" w:cs="Segoe UI"/>
          <w:color w:val="4F4F4F"/>
          <w:sz w:val="18"/>
          <w:szCs w:val="18"/>
          <w:shd w:val="clear" w:color="auto" w:fill="FFFFFF"/>
        </w:rPr>
        <w:t>passus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duriusculus</w:t>
      </w:r>
      <w:proofErr w:type="spellEnd"/>
      <w:r>
        <w:rPr>
          <w:rFonts w:ascii="Segoe UI" w:hAnsi="Segoe UI" w:cs="Segoe UI"/>
          <w:color w:val="4F4F4F"/>
          <w:sz w:val="18"/>
          <w:szCs w:val="18"/>
          <w:shd w:val="clear" w:color="auto" w:fill="FFFFFF"/>
        </w:rPr>
        <w:t xml:space="preserve">) - хроматическая последовательность в пределах кварты - символизирует глубочайшую скорбь, смертельную муку. Рисунок шестнадцатых состоит из интонаций креста: он как бы обвивает скорбный ход баса, вызывая ассоциацию с погребальными пеленами, в которые оборачивали тело умершего. Этот рисунок также содержит хроматическую линию. В конце такта звучит символ искупления, указывающий на свершившуюся казнь </w:t>
      </w:r>
      <w:proofErr w:type="gramStart"/>
      <w:r>
        <w:rPr>
          <w:rFonts w:ascii="Segoe UI" w:hAnsi="Segoe UI" w:cs="Segoe UI"/>
          <w:color w:val="4F4F4F"/>
          <w:sz w:val="18"/>
          <w:szCs w:val="18"/>
          <w:shd w:val="clear" w:color="auto" w:fill="FFFFFF"/>
        </w:rPr>
        <w:t>во</w:t>
      </w:r>
      <w:proofErr w:type="gramEnd"/>
      <w:r>
        <w:rPr>
          <w:rFonts w:ascii="Segoe UI" w:hAnsi="Segoe UI" w:cs="Segoe UI"/>
          <w:color w:val="4F4F4F"/>
          <w:sz w:val="18"/>
          <w:szCs w:val="18"/>
          <w:shd w:val="clear" w:color="auto" w:fill="FFFFFF"/>
        </w:rPr>
        <w:t xml:space="preserve"> искупление грехов.</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3-й такт состоит из интонаций </w:t>
      </w:r>
      <w:proofErr w:type="spellStart"/>
      <w:r>
        <w:rPr>
          <w:rFonts w:ascii="Segoe UI" w:hAnsi="Segoe UI" w:cs="Segoe UI"/>
          <w:color w:val="4F4F4F"/>
          <w:sz w:val="18"/>
          <w:szCs w:val="18"/>
          <w:shd w:val="clear" w:color="auto" w:fill="FFFFFF"/>
        </w:rPr>
        <w:t>оплакивания</w:t>
      </w:r>
      <w:proofErr w:type="spellEnd"/>
      <w:r>
        <w:rPr>
          <w:rFonts w:ascii="Segoe UI" w:hAnsi="Segoe UI" w:cs="Segoe UI"/>
          <w:color w:val="4F4F4F"/>
          <w:sz w:val="18"/>
          <w:szCs w:val="18"/>
          <w:shd w:val="clear" w:color="auto" w:fill="FFFFFF"/>
        </w:rPr>
        <w:t xml:space="preserve">, причитания, перемежающихся с горестными восклицаниями (фигура </w:t>
      </w:r>
      <w:proofErr w:type="spellStart"/>
      <w:r>
        <w:rPr>
          <w:rFonts w:ascii="Segoe UI" w:hAnsi="Segoe UI" w:cs="Segoe UI"/>
          <w:color w:val="4F4F4F"/>
          <w:sz w:val="18"/>
          <w:szCs w:val="18"/>
          <w:shd w:val="clear" w:color="auto" w:fill="FFFFFF"/>
        </w:rPr>
        <w:t>exclamatio</w:t>
      </w:r>
      <w:proofErr w:type="spellEnd"/>
      <w:r>
        <w:rPr>
          <w:rFonts w:ascii="Segoe UI" w:hAnsi="Segoe UI" w:cs="Segoe UI"/>
          <w:color w:val="4F4F4F"/>
          <w:sz w:val="18"/>
          <w:szCs w:val="18"/>
          <w:shd w:val="clear" w:color="auto" w:fill="FFFFFF"/>
        </w:rPr>
        <w:t xml:space="preserve"> - ход на сексту вверх). Эти интонации определяют выбор артикуляции. Проставленная в редакции </w:t>
      </w:r>
      <w:proofErr w:type="spellStart"/>
      <w:r>
        <w:rPr>
          <w:rFonts w:ascii="Segoe UI" w:hAnsi="Segoe UI" w:cs="Segoe UI"/>
          <w:color w:val="4F4F4F"/>
          <w:sz w:val="18"/>
          <w:szCs w:val="18"/>
          <w:shd w:val="clear" w:color="auto" w:fill="FFFFFF"/>
        </w:rPr>
        <w:t>Б.Муджелини</w:t>
      </w:r>
      <w:proofErr w:type="spellEnd"/>
      <w:r>
        <w:rPr>
          <w:rFonts w:ascii="Segoe UI" w:hAnsi="Segoe UI" w:cs="Segoe UI"/>
          <w:color w:val="4F4F4F"/>
          <w:sz w:val="18"/>
          <w:szCs w:val="18"/>
          <w:shd w:val="clear" w:color="auto" w:fill="FFFFFF"/>
        </w:rPr>
        <w:t xml:space="preserve"> артикуляция не соответствует природе этих мотивов и представляется неверной, так как она разрывает мотивные ячейки, которые не должны разъединяться.</w:t>
      </w:r>
      <w:r>
        <w:rPr>
          <w:rFonts w:ascii="Segoe UI" w:hAnsi="Segoe UI" w:cs="Segoe UI"/>
          <w:color w:val="4F4F4F"/>
          <w:sz w:val="18"/>
          <w:szCs w:val="18"/>
        </w:rPr>
        <w:br/>
      </w:r>
      <w:r>
        <w:rPr>
          <w:rFonts w:ascii="Segoe UI" w:hAnsi="Segoe UI" w:cs="Segoe UI"/>
          <w:color w:val="4F4F4F"/>
          <w:sz w:val="18"/>
          <w:szCs w:val="18"/>
          <w:shd w:val="clear" w:color="auto" w:fill="FFFFFF"/>
        </w:rPr>
        <w:t>        Во второй половине прелюдии материал дан в обращении, что символизирует надежду на искупление через смертную муку.</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конце прелюдии (4-й такт от конца) музыка экспрессивно передает плачи, рыдания. В басу проходят интонации, символизирующие </w:t>
      </w:r>
      <w:proofErr w:type="spellStart"/>
      <w:r>
        <w:rPr>
          <w:rFonts w:ascii="Segoe UI" w:hAnsi="Segoe UI" w:cs="Segoe UI"/>
          <w:color w:val="4F4F4F"/>
          <w:sz w:val="18"/>
          <w:szCs w:val="18"/>
          <w:shd w:val="clear" w:color="auto" w:fill="FFFFFF"/>
        </w:rPr>
        <w:t>оплакивание</w:t>
      </w:r>
      <w:proofErr w:type="spellEnd"/>
      <w:r>
        <w:rPr>
          <w:rFonts w:ascii="Segoe UI" w:hAnsi="Segoe UI" w:cs="Segoe UI"/>
          <w:color w:val="4F4F4F"/>
          <w:sz w:val="18"/>
          <w:szCs w:val="18"/>
          <w:shd w:val="clear" w:color="auto" w:fill="FFFFFF"/>
        </w:rPr>
        <w:t xml:space="preserve"> - нисходящие секунды, как в кантате № 156 "Я уже одной ногой в могиле" и в </w:t>
      </w:r>
      <w:proofErr w:type="spellStart"/>
      <w:r>
        <w:rPr>
          <w:rFonts w:ascii="Segoe UI" w:hAnsi="Segoe UI" w:cs="Segoe UI"/>
          <w:color w:val="4F4F4F"/>
          <w:sz w:val="18"/>
          <w:szCs w:val="18"/>
          <w:shd w:val="clear" w:color="auto" w:fill="FFFFFF"/>
        </w:rPr>
        <w:t>противосложении</w:t>
      </w:r>
      <w:proofErr w:type="spellEnd"/>
      <w:r>
        <w:rPr>
          <w:rFonts w:ascii="Segoe UI" w:hAnsi="Segoe UI" w:cs="Segoe UI"/>
          <w:color w:val="4F4F4F"/>
          <w:sz w:val="18"/>
          <w:szCs w:val="18"/>
          <w:shd w:val="clear" w:color="auto" w:fill="FFFFFF"/>
        </w:rPr>
        <w:t xml:space="preserve"> фуги </w:t>
      </w:r>
      <w:proofErr w:type="spellStart"/>
      <w:r>
        <w:rPr>
          <w:rFonts w:ascii="Segoe UI" w:hAnsi="Segoe UI" w:cs="Segoe UI"/>
          <w:color w:val="4F4F4F"/>
          <w:sz w:val="18"/>
          <w:szCs w:val="18"/>
          <w:shd w:val="clear" w:color="auto" w:fill="FFFFFF"/>
        </w:rPr>
        <w:t>fis-moll</w:t>
      </w:r>
      <w:proofErr w:type="spellEnd"/>
      <w:r>
        <w:rPr>
          <w:rFonts w:ascii="Segoe UI" w:hAnsi="Segoe UI" w:cs="Segoe UI"/>
          <w:color w:val="4F4F4F"/>
          <w:sz w:val="18"/>
          <w:szCs w:val="18"/>
          <w:shd w:val="clear" w:color="auto" w:fill="FFFFFF"/>
        </w:rPr>
        <w:t xml:space="preserve"> I тома. В верхнем голосе синкопированные мотивы содержат интонации креста.</w:t>
      </w:r>
      <w:r>
        <w:rPr>
          <w:rFonts w:ascii="Segoe UI" w:hAnsi="Segoe UI" w:cs="Segoe UI"/>
          <w:color w:val="4F4F4F"/>
          <w:sz w:val="18"/>
          <w:szCs w:val="18"/>
        </w:rPr>
        <w:br/>
      </w:r>
      <w:r>
        <w:rPr>
          <w:rFonts w:ascii="Segoe UI" w:hAnsi="Segoe UI" w:cs="Segoe UI"/>
          <w:color w:val="4F4F4F"/>
          <w:sz w:val="18"/>
          <w:szCs w:val="18"/>
          <w:shd w:val="clear" w:color="auto" w:fill="FFFFFF"/>
        </w:rPr>
        <w:t>        Ассоциативным образом для фуги послужил рассказ о пытках, когда на Христа надели багряницу и терновый венец и били его (</w:t>
      </w:r>
      <w:proofErr w:type="spellStart"/>
      <w:r>
        <w:rPr>
          <w:rFonts w:ascii="Segoe UI" w:hAnsi="Segoe UI" w:cs="Segoe UI"/>
          <w:color w:val="4F4F4F"/>
          <w:sz w:val="18"/>
          <w:szCs w:val="18"/>
          <w:shd w:val="clear" w:color="auto" w:fill="FFFFFF"/>
        </w:rPr>
        <w:t>Матф</w:t>
      </w:r>
      <w:proofErr w:type="spellEnd"/>
      <w:r>
        <w:rPr>
          <w:rFonts w:ascii="Segoe UI" w:hAnsi="Segoe UI" w:cs="Segoe UI"/>
          <w:color w:val="4F4F4F"/>
          <w:sz w:val="18"/>
          <w:szCs w:val="18"/>
          <w:shd w:val="clear" w:color="auto" w:fill="FFFFFF"/>
        </w:rPr>
        <w:t>., гл.27, 27-30).</w:t>
      </w:r>
      <w:r>
        <w:rPr>
          <w:rFonts w:ascii="Segoe UI" w:hAnsi="Segoe UI" w:cs="Segoe UI"/>
          <w:color w:val="4F4F4F"/>
          <w:sz w:val="18"/>
          <w:szCs w:val="18"/>
        </w:rPr>
        <w:br/>
      </w:r>
      <w:r>
        <w:rPr>
          <w:rFonts w:ascii="Segoe UI" w:hAnsi="Segoe UI" w:cs="Segoe UI"/>
          <w:color w:val="4F4F4F"/>
          <w:sz w:val="18"/>
          <w:szCs w:val="18"/>
          <w:shd w:val="clear" w:color="auto" w:fill="FFFFFF"/>
        </w:rPr>
        <w:t>        Тема фуги напоминает мотив креста из "Страстей по Матфею" на слова Христа, что он будет распят.</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Он содержит три интонации креста - возможно, по числу крестов на Голгофе. Эти интонации расширены, в них есть падения на уменьшенную и большую септимы, обостряющие впечатление мучительной </w:t>
      </w:r>
      <w:r>
        <w:rPr>
          <w:rFonts w:ascii="Segoe UI" w:hAnsi="Segoe UI" w:cs="Segoe UI"/>
          <w:color w:val="4F4F4F"/>
          <w:sz w:val="18"/>
          <w:szCs w:val="18"/>
          <w:shd w:val="clear" w:color="auto" w:fill="FFFFFF"/>
        </w:rPr>
        <w:lastRenderedPageBreak/>
        <w:t xml:space="preserve">боли.     </w:t>
      </w:r>
      <w:proofErr w:type="spellStart"/>
      <w:r>
        <w:rPr>
          <w:rFonts w:ascii="Segoe UI" w:hAnsi="Segoe UI" w:cs="Segoe UI"/>
          <w:color w:val="4F4F4F"/>
          <w:sz w:val="18"/>
          <w:szCs w:val="18"/>
          <w:shd w:val="clear" w:color="auto" w:fill="FFFFFF"/>
        </w:rPr>
        <w:t>Противосложение</w:t>
      </w:r>
      <w:proofErr w:type="spellEnd"/>
      <w:r>
        <w:rPr>
          <w:rFonts w:ascii="Segoe UI" w:hAnsi="Segoe UI" w:cs="Segoe UI"/>
          <w:color w:val="4F4F4F"/>
          <w:sz w:val="18"/>
          <w:szCs w:val="18"/>
          <w:shd w:val="clear" w:color="auto" w:fill="FFFFFF"/>
        </w:rPr>
        <w:t xml:space="preserve"> построено на фигурах </w:t>
      </w:r>
      <w:proofErr w:type="spellStart"/>
      <w:r>
        <w:rPr>
          <w:rFonts w:ascii="Segoe UI" w:hAnsi="Segoe UI" w:cs="Segoe UI"/>
          <w:color w:val="4F4F4F"/>
          <w:sz w:val="18"/>
          <w:szCs w:val="18"/>
          <w:shd w:val="clear" w:color="auto" w:fill="FFFFFF"/>
        </w:rPr>
        <w:t>tirata</w:t>
      </w:r>
      <w:proofErr w:type="spellEnd"/>
      <w:r>
        <w:rPr>
          <w:rFonts w:ascii="Segoe UI" w:hAnsi="Segoe UI" w:cs="Segoe UI"/>
          <w:color w:val="4F4F4F"/>
          <w:sz w:val="18"/>
          <w:szCs w:val="18"/>
          <w:shd w:val="clear" w:color="auto" w:fill="FFFFFF"/>
        </w:rPr>
        <w:t xml:space="preserve"> - "стрела, выстрел", символизирующих бичевание.</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середине этой яростной, "свирепой" фуги возникает </w:t>
      </w:r>
      <w:proofErr w:type="spellStart"/>
      <w:r>
        <w:rPr>
          <w:rFonts w:ascii="Segoe UI" w:hAnsi="Segoe UI" w:cs="Segoe UI"/>
          <w:color w:val="4F4F4F"/>
          <w:sz w:val="18"/>
          <w:szCs w:val="18"/>
          <w:shd w:val="clear" w:color="auto" w:fill="FFFFFF"/>
        </w:rPr>
        <w:t>двухтактовый</w:t>
      </w:r>
      <w:proofErr w:type="spellEnd"/>
      <w:r>
        <w:rPr>
          <w:rFonts w:ascii="Segoe UI" w:hAnsi="Segoe UI" w:cs="Segoe UI"/>
          <w:color w:val="4F4F4F"/>
          <w:sz w:val="18"/>
          <w:szCs w:val="18"/>
          <w:shd w:val="clear" w:color="auto" w:fill="FFFFFF"/>
        </w:rPr>
        <w:t xml:space="preserve"> эпизод, на первый взгляд не соответствующий ее основному образу. В нем проводятся символы воскресения (партия баса) и </w:t>
      </w:r>
      <w:proofErr w:type="spellStart"/>
      <w:r>
        <w:rPr>
          <w:rFonts w:ascii="Segoe UI" w:hAnsi="Segoe UI" w:cs="Segoe UI"/>
          <w:color w:val="4F4F4F"/>
          <w:sz w:val="18"/>
          <w:szCs w:val="18"/>
          <w:shd w:val="clear" w:color="auto" w:fill="FFFFFF"/>
        </w:rPr>
        <w:t>юбиляции</w:t>
      </w:r>
      <w:proofErr w:type="spellEnd"/>
      <w:r>
        <w:rPr>
          <w:rFonts w:ascii="Segoe UI" w:hAnsi="Segoe UI" w:cs="Segoe UI"/>
          <w:color w:val="4F4F4F"/>
          <w:sz w:val="18"/>
          <w:szCs w:val="18"/>
          <w:shd w:val="clear" w:color="auto" w:fill="FFFFFF"/>
        </w:rPr>
        <w:t xml:space="preserve"> в двух верхних голосах. Смысл этого эпизода - грядущее воскресение, мистическое предощущение будущего.</w:t>
      </w:r>
      <w:r>
        <w:rPr>
          <w:rFonts w:ascii="Segoe UI" w:hAnsi="Segoe UI" w:cs="Segoe UI"/>
          <w:color w:val="4F4F4F"/>
          <w:sz w:val="18"/>
          <w:szCs w:val="18"/>
        </w:rPr>
        <w:br/>
      </w:r>
      <w:r>
        <w:rPr>
          <w:rFonts w:ascii="Segoe UI" w:hAnsi="Segoe UI" w:cs="Segoe UI"/>
          <w:color w:val="4F4F4F"/>
          <w:sz w:val="18"/>
          <w:szCs w:val="18"/>
          <w:shd w:val="clear" w:color="auto" w:fill="FFFFFF"/>
        </w:rPr>
        <w:t>Фуга h-</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II тома имеет тот же ассоциативный образ бичевания. В прелюдии h-</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отражена сцена суда Пилата.</w:t>
      </w:r>
      <w:r>
        <w:rPr>
          <w:rFonts w:ascii="Segoe UI" w:hAnsi="Segoe UI" w:cs="Segoe UI"/>
          <w:color w:val="4F4F4F"/>
          <w:sz w:val="18"/>
          <w:szCs w:val="18"/>
        </w:rPr>
        <w:br/>
      </w:r>
      <w:r>
        <w:rPr>
          <w:rFonts w:ascii="Segoe UI" w:hAnsi="Segoe UI" w:cs="Segoe UI"/>
          <w:color w:val="4F4F4F"/>
          <w:sz w:val="18"/>
          <w:szCs w:val="18"/>
        </w:rPr>
        <w:br/>
      </w:r>
      <w:r w:rsidRPr="00FB3935">
        <w:rPr>
          <w:rFonts w:ascii="Segoe UI" w:hAnsi="Segoe UI" w:cs="Segoe UI"/>
          <w:b/>
          <w:color w:val="4F4F4F"/>
          <w:sz w:val="18"/>
          <w:szCs w:val="18"/>
          <w:shd w:val="clear" w:color="auto" w:fill="FFFFFF"/>
        </w:rPr>
        <w:t xml:space="preserve">Прелюдия и фуга </w:t>
      </w:r>
      <w:proofErr w:type="spellStart"/>
      <w:r w:rsidRPr="00FB3935">
        <w:rPr>
          <w:rFonts w:ascii="Segoe UI" w:hAnsi="Segoe UI" w:cs="Segoe UI"/>
          <w:b/>
          <w:color w:val="4F4F4F"/>
          <w:sz w:val="18"/>
          <w:szCs w:val="18"/>
          <w:shd w:val="clear" w:color="auto" w:fill="FFFFFF"/>
        </w:rPr>
        <w:t>fis-moll</w:t>
      </w:r>
      <w:proofErr w:type="spellEnd"/>
      <w:r w:rsidRPr="00FB3935">
        <w:rPr>
          <w:rFonts w:ascii="Segoe UI" w:hAnsi="Segoe UI" w:cs="Segoe UI"/>
          <w:b/>
          <w:color w:val="4F4F4F"/>
          <w:sz w:val="18"/>
          <w:szCs w:val="18"/>
          <w:shd w:val="clear" w:color="auto" w:fill="FFFFFF"/>
        </w:rPr>
        <w:t xml:space="preserve"> (I том).</w:t>
      </w:r>
      <w:r w:rsidR="00FB3935" w:rsidRPr="00FB3935">
        <w:rPr>
          <w:rFonts w:ascii="Segoe UI" w:hAnsi="Segoe UI" w:cs="Segoe UI"/>
          <w:b/>
          <w:color w:val="4F4F4F"/>
          <w:sz w:val="18"/>
          <w:szCs w:val="18"/>
          <w:shd w:val="clear" w:color="auto" w:fill="FFFFFF"/>
        </w:rPr>
        <w:t xml:space="preserve"> </w:t>
      </w:r>
      <w:r w:rsidRPr="00FB3935">
        <w:rPr>
          <w:rFonts w:ascii="Segoe UI" w:hAnsi="Segoe UI" w:cs="Segoe UI"/>
          <w:b/>
          <w:color w:val="4F4F4F"/>
          <w:sz w:val="18"/>
          <w:szCs w:val="18"/>
          <w:shd w:val="clear" w:color="auto" w:fill="FFFFFF"/>
        </w:rPr>
        <w:t>Ассоциативный образ цикла - "Несение креста"</w:t>
      </w:r>
      <w:r w:rsidRPr="00FB3935">
        <w:rPr>
          <w:rFonts w:ascii="Segoe UI" w:hAnsi="Segoe UI" w:cs="Segoe UI"/>
          <w:b/>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Прелюдия и фуга соотносятся как две створки алтаря, отображающие соответственно внешнюю сторону события и его сущность. Эпизод несения креста взят в разных аспектах, и, таким образом, происходит разделение одновременности на два момента. Это характерно для многих прелюдий и фуг. Например, в цикле C-</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I тома прелюдия рисует сцену явления Ангела Марии и Благовещения, а фуга выражает постижение воли Господней: "Да будет мне по слову</w:t>
      </w:r>
      <w:proofErr w:type="gramStart"/>
      <w:r>
        <w:rPr>
          <w:rFonts w:ascii="Segoe UI" w:hAnsi="Segoe UI" w:cs="Segoe UI"/>
          <w:color w:val="4F4F4F"/>
          <w:sz w:val="18"/>
          <w:szCs w:val="18"/>
          <w:shd w:val="clear" w:color="auto" w:fill="FFFFFF"/>
        </w:rPr>
        <w:t xml:space="preserve"> Т</w:t>
      </w:r>
      <w:proofErr w:type="gramEnd"/>
      <w:r>
        <w:rPr>
          <w:rFonts w:ascii="Segoe UI" w:hAnsi="Segoe UI" w:cs="Segoe UI"/>
          <w:color w:val="4F4F4F"/>
          <w:sz w:val="18"/>
          <w:szCs w:val="18"/>
          <w:shd w:val="clear" w:color="auto" w:fill="FFFFFF"/>
        </w:rPr>
        <w:t>воему"; в цикле A-</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I тома прелюдия изображает волхвов, а фуга - сущность их стремлений.</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цикле </w:t>
      </w:r>
      <w:proofErr w:type="spellStart"/>
      <w:r>
        <w:rPr>
          <w:rFonts w:ascii="Segoe UI" w:hAnsi="Segoe UI" w:cs="Segoe UI"/>
          <w:color w:val="4F4F4F"/>
          <w:sz w:val="18"/>
          <w:szCs w:val="18"/>
          <w:shd w:val="clear" w:color="auto" w:fill="FFFFFF"/>
        </w:rPr>
        <w:t>fis-moll</w:t>
      </w:r>
      <w:proofErr w:type="spellEnd"/>
      <w:r>
        <w:rPr>
          <w:rFonts w:ascii="Segoe UI" w:hAnsi="Segoe UI" w:cs="Segoe UI"/>
          <w:color w:val="4F4F4F"/>
          <w:sz w:val="18"/>
          <w:szCs w:val="18"/>
          <w:shd w:val="clear" w:color="auto" w:fill="FFFFFF"/>
        </w:rPr>
        <w:t xml:space="preserve"> ассоциативным образом прелюдии является "волнующаяся шумливая толпа, издевающаяся над Христом", а образ фуги - несение Иисусом креста на Голгофу и его предсмертное томление. Прелюдия передает яростное бурление толпы (фигура </w:t>
      </w:r>
      <w:proofErr w:type="spellStart"/>
      <w:r>
        <w:rPr>
          <w:rFonts w:ascii="Segoe UI" w:hAnsi="Segoe UI" w:cs="Segoe UI"/>
          <w:color w:val="4F4F4F"/>
          <w:sz w:val="18"/>
          <w:szCs w:val="18"/>
          <w:shd w:val="clear" w:color="auto" w:fill="FFFFFF"/>
        </w:rPr>
        <w:t>circulatio</w:t>
      </w:r>
      <w:proofErr w:type="spellEnd"/>
      <w:r>
        <w:rPr>
          <w:rFonts w:ascii="Segoe UI" w:hAnsi="Segoe UI" w:cs="Segoe UI"/>
          <w:color w:val="4F4F4F"/>
          <w:sz w:val="18"/>
          <w:szCs w:val="18"/>
          <w:shd w:val="clear" w:color="auto" w:fill="FFFFFF"/>
        </w:rPr>
        <w:t xml:space="preserve"> - вращение), ее выкрики - изломанная острая </w:t>
      </w:r>
      <w:proofErr w:type="spellStart"/>
      <w:r>
        <w:rPr>
          <w:rFonts w:ascii="Segoe UI" w:hAnsi="Segoe UI" w:cs="Segoe UI"/>
          <w:color w:val="4F4F4F"/>
          <w:sz w:val="18"/>
          <w:szCs w:val="18"/>
          <w:shd w:val="clear" w:color="auto" w:fill="FFFFFF"/>
        </w:rPr>
        <w:t>интервалика</w:t>
      </w:r>
      <w:proofErr w:type="spellEnd"/>
      <w:r>
        <w:rPr>
          <w:rFonts w:ascii="Segoe UI" w:hAnsi="Segoe UI" w:cs="Segoe UI"/>
          <w:color w:val="4F4F4F"/>
          <w:sz w:val="18"/>
          <w:szCs w:val="18"/>
          <w:shd w:val="clear" w:color="auto" w:fill="FFFFFF"/>
        </w:rPr>
        <w:t xml:space="preserve"> восьмых (фигура </w:t>
      </w:r>
      <w:proofErr w:type="spellStart"/>
      <w:r>
        <w:rPr>
          <w:rFonts w:ascii="Segoe UI" w:hAnsi="Segoe UI" w:cs="Segoe UI"/>
          <w:color w:val="4F4F4F"/>
          <w:sz w:val="18"/>
          <w:szCs w:val="18"/>
          <w:shd w:val="clear" w:color="auto" w:fill="FFFFFF"/>
        </w:rPr>
        <w:t>saltus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duriusculus</w:t>
      </w:r>
      <w:proofErr w:type="spellEnd"/>
      <w:r>
        <w:rPr>
          <w:rFonts w:ascii="Segoe UI" w:hAnsi="Segoe UI" w:cs="Segoe UI"/>
          <w:color w:val="4F4F4F"/>
          <w:sz w:val="18"/>
          <w:szCs w:val="18"/>
          <w:shd w:val="clear" w:color="auto" w:fill="FFFFFF"/>
        </w:rPr>
        <w:t xml:space="preserve">). Скачки на сексту, септиму, дециму символизируют неверующих. </w:t>
      </w:r>
      <w:proofErr w:type="spellStart"/>
      <w:r>
        <w:rPr>
          <w:rFonts w:ascii="Segoe UI" w:hAnsi="Segoe UI" w:cs="Segoe UI"/>
          <w:color w:val="4F4F4F"/>
          <w:sz w:val="18"/>
          <w:szCs w:val="18"/>
          <w:shd w:val="clear" w:color="auto" w:fill="FFFFFF"/>
        </w:rPr>
        <w:t>А.Швейцер</w:t>
      </w:r>
      <w:proofErr w:type="spellEnd"/>
      <w:r>
        <w:rPr>
          <w:rFonts w:ascii="Segoe UI" w:hAnsi="Segoe UI" w:cs="Segoe UI"/>
          <w:color w:val="4F4F4F"/>
          <w:sz w:val="18"/>
          <w:szCs w:val="18"/>
          <w:shd w:val="clear" w:color="auto" w:fill="FFFFFF"/>
        </w:rPr>
        <w:t xml:space="preserve"> называет подобные темы "темой матроса" по Писанию: "Христианин, нетвердый в вере, подобен матросу, ходящему по палубе корабля во время бури", музыкальная ткань содержит символы нисхождения (положения </w:t>
      </w:r>
      <w:proofErr w:type="gramStart"/>
      <w:r>
        <w:rPr>
          <w:rFonts w:ascii="Segoe UI" w:hAnsi="Segoe UI" w:cs="Segoe UI"/>
          <w:color w:val="4F4F4F"/>
          <w:sz w:val="18"/>
          <w:szCs w:val="18"/>
          <w:shd w:val="clear" w:color="auto" w:fill="FFFFFF"/>
        </w:rPr>
        <w:t>во</w:t>
      </w:r>
      <w:proofErr w:type="gramEnd"/>
      <w:r>
        <w:rPr>
          <w:rFonts w:ascii="Segoe UI" w:hAnsi="Segoe UI" w:cs="Segoe UI"/>
          <w:color w:val="4F4F4F"/>
          <w:sz w:val="18"/>
          <w:szCs w:val="18"/>
          <w:shd w:val="clear" w:color="auto" w:fill="FFFFFF"/>
        </w:rPr>
        <w:t xml:space="preserve"> гроб); в тактах 14-15 в верхнем голосе проходит символ крестной муки.</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Яркой аналогией темы фуги является вступление к "Страстям по Матфею"; их поразительное сходство свидетельствует о сходстве содержания этих произведений - эпизодов шествия на Голгофу. Тема фуги изложена ритмически неровно, с остановками, как походка человека, побуждаемого </w:t>
      </w:r>
      <w:r w:rsidR="00AA2247">
        <w:rPr>
          <w:rFonts w:ascii="Segoe UI" w:hAnsi="Segoe UI" w:cs="Segoe UI"/>
          <w:color w:val="4F4F4F"/>
          <w:sz w:val="18"/>
          <w:szCs w:val="18"/>
          <w:shd w:val="clear" w:color="auto" w:fill="FFFFFF"/>
        </w:rPr>
        <w:t>к</w:t>
      </w:r>
      <w:r>
        <w:rPr>
          <w:rFonts w:ascii="Segoe UI" w:hAnsi="Segoe UI" w:cs="Segoe UI"/>
          <w:color w:val="4F4F4F"/>
          <w:sz w:val="18"/>
          <w:szCs w:val="18"/>
          <w:shd w:val="clear" w:color="auto" w:fill="FFFFFF"/>
        </w:rPr>
        <w:t xml:space="preserve"> движению насильно, идущего не по своей в</w:t>
      </w:r>
      <w:r w:rsidR="00AA2247">
        <w:rPr>
          <w:rFonts w:ascii="Segoe UI" w:hAnsi="Segoe UI" w:cs="Segoe UI"/>
          <w:color w:val="4F4F4F"/>
          <w:sz w:val="18"/>
          <w:szCs w:val="18"/>
          <w:shd w:val="clear" w:color="auto" w:fill="FFFFFF"/>
        </w:rPr>
        <w:t>о</w:t>
      </w:r>
      <w:r>
        <w:rPr>
          <w:rFonts w:ascii="Segoe UI" w:hAnsi="Segoe UI" w:cs="Segoe UI"/>
          <w:color w:val="4F4F4F"/>
          <w:sz w:val="18"/>
          <w:szCs w:val="18"/>
          <w:shd w:val="clear" w:color="auto" w:fill="FFFFFF"/>
        </w:rPr>
        <w:t>ле, останавливающегося и падающего под тяжестью креста. Тема содержит символ воскресения - трехкратное восходящее движение в пределах терции - и символ страдания - скрытый хроматизм. Этим передается мысль, что воскресение свершится после долгих мучительных страданий. Смысл темы - через муки и страдания Христос идет к смерти и воскресению. Риман характеризует ее словами "Тоска и муки" (8, с. 205).</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Противосложение</w:t>
      </w:r>
      <w:proofErr w:type="spellEnd"/>
      <w:r>
        <w:rPr>
          <w:rFonts w:ascii="Segoe UI" w:hAnsi="Segoe UI" w:cs="Segoe UI"/>
          <w:color w:val="4F4F4F"/>
          <w:sz w:val="18"/>
          <w:szCs w:val="18"/>
          <w:shd w:val="clear" w:color="auto" w:fill="FFFFFF"/>
        </w:rPr>
        <w:t xml:space="preserve"> сходно с кантатой № 156 "Я уже одной ногой в могиле" (№ 2) и символизирует ожидание смерти. Подобный нисходящий символ содержится в теме фуги B-</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II тома, повествующей о принятии смерти </w:t>
      </w:r>
      <w:proofErr w:type="spellStart"/>
      <w:r>
        <w:rPr>
          <w:rFonts w:ascii="Segoe UI" w:hAnsi="Segoe UI" w:cs="Segoe UI"/>
          <w:color w:val="4F4F4F"/>
          <w:sz w:val="18"/>
          <w:szCs w:val="18"/>
          <w:shd w:val="clear" w:color="auto" w:fill="FFFFFF"/>
        </w:rPr>
        <w:t>Симеоном-Богоприимцем</w:t>
      </w:r>
      <w:proofErr w:type="spellEnd"/>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В фуге B-</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Бах поставил хореические лиги, объединяющие секунды в пары. </w:t>
      </w:r>
      <w:proofErr w:type="spellStart"/>
      <w:r>
        <w:rPr>
          <w:rFonts w:ascii="Segoe UI" w:hAnsi="Segoe UI" w:cs="Segoe UI"/>
          <w:color w:val="4F4F4F"/>
          <w:sz w:val="18"/>
          <w:szCs w:val="18"/>
          <w:shd w:val="clear" w:color="auto" w:fill="FFFFFF"/>
        </w:rPr>
        <w:t>Казелла</w:t>
      </w:r>
      <w:proofErr w:type="spellEnd"/>
      <w:r>
        <w:rPr>
          <w:rFonts w:ascii="Segoe UI" w:hAnsi="Segoe UI" w:cs="Segoe UI"/>
          <w:color w:val="4F4F4F"/>
          <w:sz w:val="18"/>
          <w:szCs w:val="18"/>
          <w:shd w:val="clear" w:color="auto" w:fill="FFFFFF"/>
        </w:rPr>
        <w:t xml:space="preserve"> и </w:t>
      </w:r>
      <w:proofErr w:type="spellStart"/>
      <w:r>
        <w:rPr>
          <w:rFonts w:ascii="Segoe UI" w:hAnsi="Segoe UI" w:cs="Segoe UI"/>
          <w:color w:val="4F4F4F"/>
          <w:sz w:val="18"/>
          <w:szCs w:val="18"/>
          <w:shd w:val="clear" w:color="auto" w:fill="FFFFFF"/>
        </w:rPr>
        <w:t>Бодки</w:t>
      </w:r>
      <w:proofErr w:type="spellEnd"/>
      <w:r>
        <w:rPr>
          <w:rFonts w:ascii="Segoe UI" w:hAnsi="Segoe UI" w:cs="Segoe UI"/>
          <w:color w:val="4F4F4F"/>
          <w:sz w:val="18"/>
          <w:szCs w:val="18"/>
          <w:shd w:val="clear" w:color="auto" w:fill="FFFFFF"/>
        </w:rPr>
        <w:t xml:space="preserve"> замечают, что падающие или поднимающиеся секунды означают у Баха выражение печали (риторическая фигура </w:t>
      </w:r>
      <w:proofErr w:type="spellStart"/>
      <w:r>
        <w:rPr>
          <w:rFonts w:ascii="Segoe UI" w:hAnsi="Segoe UI" w:cs="Segoe UI"/>
          <w:color w:val="4F4F4F"/>
          <w:sz w:val="18"/>
          <w:szCs w:val="18"/>
          <w:shd w:val="clear" w:color="auto" w:fill="FFFFFF"/>
        </w:rPr>
        <w:t>suspiratio</w:t>
      </w:r>
      <w:proofErr w:type="spellEnd"/>
      <w:r>
        <w:rPr>
          <w:rFonts w:ascii="Segoe UI" w:hAnsi="Segoe UI" w:cs="Segoe UI"/>
          <w:color w:val="4F4F4F"/>
          <w:sz w:val="18"/>
          <w:szCs w:val="18"/>
          <w:shd w:val="clear" w:color="auto" w:fill="FFFFFF"/>
        </w:rPr>
        <w:t xml:space="preserve"> - вздохи) и обычно </w:t>
      </w:r>
      <w:proofErr w:type="spellStart"/>
      <w:r>
        <w:rPr>
          <w:rFonts w:ascii="Segoe UI" w:hAnsi="Segoe UI" w:cs="Segoe UI"/>
          <w:color w:val="4F4F4F"/>
          <w:sz w:val="18"/>
          <w:szCs w:val="18"/>
          <w:shd w:val="clear" w:color="auto" w:fill="FFFFFF"/>
        </w:rPr>
        <w:t>слиговываются</w:t>
      </w:r>
      <w:proofErr w:type="spellEnd"/>
      <w:r>
        <w:rPr>
          <w:rFonts w:ascii="Segoe UI" w:hAnsi="Segoe UI" w:cs="Segoe UI"/>
          <w:color w:val="4F4F4F"/>
          <w:sz w:val="18"/>
          <w:szCs w:val="18"/>
          <w:shd w:val="clear" w:color="auto" w:fill="FFFFFF"/>
        </w:rPr>
        <w:t xml:space="preserve"> им попарно (8, с. 207). Вероятно, такая артикуляция оправдана и в данном случае.</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конце </w:t>
      </w:r>
      <w:proofErr w:type="spellStart"/>
      <w:r>
        <w:rPr>
          <w:rFonts w:ascii="Segoe UI" w:hAnsi="Segoe UI" w:cs="Segoe UI"/>
          <w:color w:val="4F4F4F"/>
          <w:sz w:val="18"/>
          <w:szCs w:val="18"/>
          <w:shd w:val="clear" w:color="auto" w:fill="FFFFFF"/>
        </w:rPr>
        <w:t>противосложения</w:t>
      </w:r>
      <w:proofErr w:type="spellEnd"/>
      <w:r>
        <w:rPr>
          <w:rFonts w:ascii="Segoe UI" w:hAnsi="Segoe UI" w:cs="Segoe UI"/>
          <w:color w:val="4F4F4F"/>
          <w:sz w:val="18"/>
          <w:szCs w:val="18"/>
          <w:shd w:val="clear" w:color="auto" w:fill="FFFFFF"/>
        </w:rPr>
        <w:t xml:space="preserve"> звучит символ предопределения.</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Интермедия строится на символах постижения воли Господней (восходящий тетрахорд), положение </w:t>
      </w:r>
      <w:proofErr w:type="gramStart"/>
      <w:r>
        <w:rPr>
          <w:rFonts w:ascii="Segoe UI" w:hAnsi="Segoe UI" w:cs="Segoe UI"/>
          <w:color w:val="4F4F4F"/>
          <w:sz w:val="18"/>
          <w:szCs w:val="18"/>
          <w:shd w:val="clear" w:color="auto" w:fill="FFFFFF"/>
        </w:rPr>
        <w:t>во</w:t>
      </w:r>
      <w:proofErr w:type="gramEnd"/>
      <w:r>
        <w:rPr>
          <w:rFonts w:ascii="Segoe UI" w:hAnsi="Segoe UI" w:cs="Segoe UI"/>
          <w:color w:val="4F4F4F"/>
          <w:sz w:val="18"/>
          <w:szCs w:val="18"/>
          <w:shd w:val="clear" w:color="auto" w:fill="FFFFFF"/>
        </w:rPr>
        <w:t xml:space="preserve"> гроб (нисходящие звукоряды, фигура </w:t>
      </w:r>
      <w:proofErr w:type="spellStart"/>
      <w:r>
        <w:rPr>
          <w:rFonts w:ascii="Segoe UI" w:hAnsi="Segoe UI" w:cs="Segoe UI"/>
          <w:color w:val="4F4F4F"/>
          <w:sz w:val="18"/>
          <w:szCs w:val="18"/>
          <w:shd w:val="clear" w:color="auto" w:fill="FFFFFF"/>
        </w:rPr>
        <w:t>catabasis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оплакивания</w:t>
      </w:r>
      <w:proofErr w:type="spellEnd"/>
      <w:r>
        <w:rPr>
          <w:rFonts w:ascii="Segoe UI" w:hAnsi="Segoe UI" w:cs="Segoe UI"/>
          <w:color w:val="4F4F4F"/>
          <w:sz w:val="18"/>
          <w:szCs w:val="18"/>
          <w:shd w:val="clear" w:color="auto" w:fill="FFFFFF"/>
        </w:rPr>
        <w:t xml:space="preserve"> (секундовые задержания в средних голосах).</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Дважды тема проходит в обращении. Обращенный символ воскресения, направленный вниз, символизирует смерть. Первое обращенное проведение темы в высоком регистре (т. 20-23) может означать пророческое предсказание грядущей смерти, ее </w:t>
      </w:r>
      <w:proofErr w:type="spellStart"/>
      <w:r>
        <w:rPr>
          <w:rFonts w:ascii="Segoe UI" w:hAnsi="Segoe UI" w:cs="Segoe UI"/>
          <w:color w:val="4F4F4F"/>
          <w:sz w:val="18"/>
          <w:szCs w:val="18"/>
          <w:shd w:val="clear" w:color="auto" w:fill="FFFFFF"/>
        </w:rPr>
        <w:t>предначертанность</w:t>
      </w:r>
      <w:proofErr w:type="spellEnd"/>
      <w:r>
        <w:rPr>
          <w:rFonts w:ascii="Segoe UI" w:hAnsi="Segoe UI" w:cs="Segoe UI"/>
          <w:color w:val="4F4F4F"/>
          <w:sz w:val="18"/>
          <w:szCs w:val="18"/>
          <w:shd w:val="clear" w:color="auto" w:fill="FFFFFF"/>
        </w:rPr>
        <w:t xml:space="preserve"> на небесах. Второе - в низком мрачном регистре (т. 32-35) - свершение смерти на земле. Перед ним в такте 30 звучит обращенный символ страстей, означающий искупление. Так выражается идея, что Христос, спасая мир, принося ему искупление грехов, сам погибает.</w:t>
      </w:r>
      <w:r>
        <w:rPr>
          <w:rFonts w:ascii="Segoe UI" w:hAnsi="Segoe UI" w:cs="Segoe UI"/>
          <w:color w:val="4F4F4F"/>
          <w:sz w:val="18"/>
          <w:szCs w:val="18"/>
        </w:rPr>
        <w:br/>
      </w:r>
      <w:r>
        <w:rPr>
          <w:rFonts w:ascii="Segoe UI" w:hAnsi="Segoe UI" w:cs="Segoe UI"/>
          <w:color w:val="4F4F4F"/>
          <w:sz w:val="18"/>
          <w:szCs w:val="18"/>
          <w:shd w:val="clear" w:color="auto" w:fill="FFFFFF"/>
        </w:rPr>
        <w:t>        Но последнее проведение темы в основном виде - направленное вверх - несет завершающий смысл воскресения через смерть: "</w:t>
      </w:r>
      <w:proofErr w:type="spellStart"/>
      <w:r>
        <w:rPr>
          <w:rFonts w:ascii="Segoe UI" w:hAnsi="Segoe UI" w:cs="Segoe UI"/>
          <w:color w:val="4F4F4F"/>
          <w:sz w:val="18"/>
          <w:szCs w:val="18"/>
          <w:shd w:val="clear" w:color="auto" w:fill="FFFFFF"/>
        </w:rPr>
        <w:t>Смертию</w:t>
      </w:r>
      <w:proofErr w:type="spellEnd"/>
      <w:r>
        <w:rPr>
          <w:rFonts w:ascii="Segoe UI" w:hAnsi="Segoe UI" w:cs="Segoe UI"/>
          <w:color w:val="4F4F4F"/>
          <w:sz w:val="18"/>
          <w:szCs w:val="18"/>
          <w:shd w:val="clear" w:color="auto" w:fill="FFFFFF"/>
        </w:rPr>
        <w:t xml:space="preserve"> смерть поправ". Повышенный эмоциональный тонус передается нагнетанием патетических средств - удвоениями в сексту и дециму.</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Б.Л.Яворский</w:t>
      </w:r>
      <w:proofErr w:type="spellEnd"/>
      <w:r>
        <w:rPr>
          <w:rFonts w:ascii="Segoe UI" w:hAnsi="Segoe UI" w:cs="Segoe UI"/>
          <w:color w:val="4F4F4F"/>
          <w:sz w:val="18"/>
          <w:szCs w:val="18"/>
          <w:shd w:val="clear" w:color="auto" w:fill="FFFFFF"/>
        </w:rPr>
        <w:t xml:space="preserve"> указывал на аналогии в </w:t>
      </w:r>
      <w:proofErr w:type="spellStart"/>
      <w:r>
        <w:rPr>
          <w:rFonts w:ascii="Segoe UI" w:hAnsi="Segoe UI" w:cs="Segoe UI"/>
          <w:color w:val="4F4F4F"/>
          <w:sz w:val="18"/>
          <w:szCs w:val="18"/>
          <w:shd w:val="clear" w:color="auto" w:fill="FFFFFF"/>
        </w:rPr>
        <w:t>тематизме</w:t>
      </w:r>
      <w:proofErr w:type="spellEnd"/>
      <w:r>
        <w:rPr>
          <w:rFonts w:ascii="Segoe UI" w:hAnsi="Segoe UI" w:cs="Segoe UI"/>
          <w:color w:val="4F4F4F"/>
          <w:sz w:val="18"/>
          <w:szCs w:val="18"/>
          <w:shd w:val="clear" w:color="auto" w:fill="FFFFFF"/>
        </w:rPr>
        <w:t xml:space="preserve"> и содержании этой фуги с дугами </w:t>
      </w:r>
      <w:proofErr w:type="spellStart"/>
      <w:r>
        <w:rPr>
          <w:rFonts w:ascii="Segoe UI" w:hAnsi="Segoe UI" w:cs="Segoe UI"/>
          <w:color w:val="4F4F4F"/>
          <w:sz w:val="18"/>
          <w:szCs w:val="18"/>
          <w:shd w:val="clear" w:color="auto" w:fill="FFFFFF"/>
        </w:rPr>
        <w:t>dis-moll</w:t>
      </w:r>
      <w:proofErr w:type="spellEnd"/>
      <w:r>
        <w:rPr>
          <w:rFonts w:ascii="Segoe UI" w:hAnsi="Segoe UI" w:cs="Segoe UI"/>
          <w:color w:val="4F4F4F"/>
          <w:sz w:val="18"/>
          <w:szCs w:val="18"/>
          <w:shd w:val="clear" w:color="auto" w:fill="FFFFFF"/>
        </w:rPr>
        <w:t xml:space="preserve"> II тома - "Страдания Иисуса на кресте", </w:t>
      </w:r>
      <w:proofErr w:type="spellStart"/>
      <w:r>
        <w:rPr>
          <w:rFonts w:ascii="Segoe UI" w:hAnsi="Segoe UI" w:cs="Segoe UI"/>
          <w:color w:val="4F4F4F"/>
          <w:sz w:val="18"/>
          <w:szCs w:val="18"/>
          <w:shd w:val="clear" w:color="auto" w:fill="FFFFFF"/>
        </w:rPr>
        <w:t>gis-moll</w:t>
      </w:r>
      <w:proofErr w:type="spellEnd"/>
      <w:r>
        <w:rPr>
          <w:rFonts w:ascii="Segoe UI" w:hAnsi="Segoe UI" w:cs="Segoe UI"/>
          <w:color w:val="4F4F4F"/>
          <w:sz w:val="18"/>
          <w:szCs w:val="18"/>
          <w:shd w:val="clear" w:color="auto" w:fill="FFFFFF"/>
        </w:rPr>
        <w:t xml:space="preserve"> I тома </w:t>
      </w:r>
      <w:proofErr w:type="gramStart"/>
      <w:r>
        <w:rPr>
          <w:rFonts w:ascii="Segoe UI" w:hAnsi="Segoe UI" w:cs="Segoe UI"/>
          <w:color w:val="4F4F4F"/>
          <w:sz w:val="18"/>
          <w:szCs w:val="18"/>
          <w:shd w:val="clear" w:color="auto" w:fill="FFFFFF"/>
        </w:rPr>
        <w:t>-"</w:t>
      </w:r>
      <w:proofErr w:type="gramEnd"/>
      <w:r>
        <w:rPr>
          <w:rFonts w:ascii="Segoe UI" w:hAnsi="Segoe UI" w:cs="Segoe UI"/>
          <w:color w:val="4F4F4F"/>
          <w:sz w:val="18"/>
          <w:szCs w:val="18"/>
          <w:shd w:val="clear" w:color="auto" w:fill="FFFFFF"/>
        </w:rPr>
        <w:t xml:space="preserve">Семь слов Спасителя на кресте", особенно в </w:t>
      </w:r>
      <w:proofErr w:type="spellStart"/>
      <w:r>
        <w:rPr>
          <w:rFonts w:ascii="Segoe UI" w:hAnsi="Segoe UI" w:cs="Segoe UI"/>
          <w:color w:val="4F4F4F"/>
          <w:sz w:val="18"/>
          <w:szCs w:val="18"/>
          <w:shd w:val="clear" w:color="auto" w:fill="FFFFFF"/>
        </w:rPr>
        <w:t>противосложениях</w:t>
      </w:r>
      <w:proofErr w:type="spellEnd"/>
      <w:r>
        <w:rPr>
          <w:rFonts w:ascii="Segoe UI" w:hAnsi="Segoe UI" w:cs="Segoe UI"/>
          <w:color w:val="4F4F4F"/>
          <w:sz w:val="18"/>
          <w:szCs w:val="18"/>
          <w:shd w:val="clear" w:color="auto" w:fill="FFFFFF"/>
        </w:rPr>
        <w:t xml:space="preserve"> указанных фуг.</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Два цикла прелюдий и фуг - </w:t>
      </w:r>
      <w:proofErr w:type="spellStart"/>
      <w:r>
        <w:rPr>
          <w:rFonts w:ascii="Segoe UI" w:hAnsi="Segoe UI" w:cs="Segoe UI"/>
          <w:color w:val="4F4F4F"/>
          <w:sz w:val="18"/>
          <w:szCs w:val="18"/>
          <w:shd w:val="clear" w:color="auto" w:fill="FFFFFF"/>
        </w:rPr>
        <w:t>es-moll</w:t>
      </w:r>
      <w:proofErr w:type="spellEnd"/>
      <w:r>
        <w:rPr>
          <w:rFonts w:ascii="Segoe UI" w:hAnsi="Segoe UI" w:cs="Segoe UI"/>
          <w:color w:val="4F4F4F"/>
          <w:sz w:val="18"/>
          <w:szCs w:val="18"/>
          <w:shd w:val="clear" w:color="auto" w:fill="FFFFFF"/>
        </w:rPr>
        <w:t xml:space="preserve"> и b-</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из I тома - также едины по содержанию. Темы этих фуг цитируют хорал "Из бездны бед взываю я к Тебе" в его первом варианте. Оба этих цикла относятся к </w:t>
      </w:r>
      <w:r>
        <w:rPr>
          <w:rFonts w:ascii="Segoe UI" w:hAnsi="Segoe UI" w:cs="Segoe UI"/>
          <w:color w:val="4F4F4F"/>
          <w:sz w:val="18"/>
          <w:szCs w:val="18"/>
          <w:shd w:val="clear" w:color="auto" w:fill="FFFFFF"/>
        </w:rPr>
        <w:lastRenderedPageBreak/>
        <w:t>"Страдальческому периоду", в них повествуется о страстях Христа и его смерти. Однако их ассоциативные образы отражают разные моменты события и различные психические состояния присутствующих при нем людей.</w:t>
      </w:r>
      <w:r>
        <w:rPr>
          <w:rFonts w:ascii="Segoe UI" w:hAnsi="Segoe UI" w:cs="Segoe UI"/>
          <w:color w:val="4F4F4F"/>
          <w:sz w:val="18"/>
          <w:szCs w:val="18"/>
        </w:rPr>
        <w:br/>
      </w:r>
      <w:r>
        <w:rPr>
          <w:rFonts w:ascii="Segoe UI" w:hAnsi="Segoe UI" w:cs="Segoe UI"/>
          <w:color w:val="4F4F4F"/>
          <w:sz w:val="18"/>
          <w:szCs w:val="18"/>
        </w:rPr>
        <w:br/>
      </w:r>
      <w:r w:rsidRPr="00AA2247">
        <w:rPr>
          <w:rFonts w:ascii="Segoe UI" w:hAnsi="Segoe UI" w:cs="Segoe UI"/>
          <w:b/>
          <w:color w:val="4F4F4F"/>
          <w:sz w:val="18"/>
          <w:szCs w:val="18"/>
          <w:shd w:val="clear" w:color="auto" w:fill="FFFFFF"/>
        </w:rPr>
        <w:t xml:space="preserve">Прелюдия и фуга </w:t>
      </w:r>
      <w:proofErr w:type="spellStart"/>
      <w:r w:rsidRPr="00AA2247">
        <w:rPr>
          <w:rFonts w:ascii="Segoe UI" w:hAnsi="Segoe UI" w:cs="Segoe UI"/>
          <w:b/>
          <w:color w:val="4F4F4F"/>
          <w:sz w:val="18"/>
          <w:szCs w:val="18"/>
          <w:shd w:val="clear" w:color="auto" w:fill="FFFFFF"/>
        </w:rPr>
        <w:t>es-moll</w:t>
      </w:r>
      <w:proofErr w:type="spellEnd"/>
      <w:r w:rsidRPr="00AA2247">
        <w:rPr>
          <w:rFonts w:ascii="Segoe UI" w:hAnsi="Segoe UI" w:cs="Segoe UI"/>
          <w:b/>
          <w:color w:val="4F4F4F"/>
          <w:sz w:val="18"/>
          <w:szCs w:val="18"/>
          <w:shd w:val="clear" w:color="auto" w:fill="FFFFFF"/>
        </w:rPr>
        <w:t xml:space="preserve"> (I том).</w:t>
      </w:r>
      <w:r w:rsidR="00AA2247" w:rsidRPr="00AA2247">
        <w:rPr>
          <w:rFonts w:ascii="Segoe UI" w:hAnsi="Segoe UI" w:cs="Segoe UI"/>
          <w:b/>
          <w:color w:val="4F4F4F"/>
          <w:sz w:val="18"/>
          <w:szCs w:val="18"/>
          <w:shd w:val="clear" w:color="auto" w:fill="FFFFFF"/>
        </w:rPr>
        <w:t xml:space="preserve"> </w:t>
      </w:r>
      <w:r w:rsidRPr="00AA2247">
        <w:rPr>
          <w:rFonts w:ascii="Segoe UI" w:hAnsi="Segoe UI" w:cs="Segoe UI"/>
          <w:b/>
          <w:color w:val="4F4F4F"/>
          <w:sz w:val="18"/>
          <w:szCs w:val="18"/>
          <w:shd w:val="clear" w:color="auto" w:fill="FFFFFF"/>
        </w:rPr>
        <w:t xml:space="preserve">Ассоциативный образ цикла - "Снятие </w:t>
      </w:r>
      <w:proofErr w:type="gramStart"/>
      <w:r w:rsidRPr="00AA2247">
        <w:rPr>
          <w:rFonts w:ascii="Segoe UI" w:hAnsi="Segoe UI" w:cs="Segoe UI"/>
          <w:b/>
          <w:color w:val="4F4F4F"/>
          <w:sz w:val="18"/>
          <w:szCs w:val="18"/>
          <w:shd w:val="clear" w:color="auto" w:fill="FFFFFF"/>
        </w:rPr>
        <w:t>со</w:t>
      </w:r>
      <w:proofErr w:type="gramEnd"/>
      <w:r w:rsidRPr="00AA2247">
        <w:rPr>
          <w:rFonts w:ascii="Segoe UI" w:hAnsi="Segoe UI" w:cs="Segoe UI"/>
          <w:b/>
          <w:color w:val="4F4F4F"/>
          <w:sz w:val="18"/>
          <w:szCs w:val="18"/>
          <w:shd w:val="clear" w:color="auto" w:fill="FFFFFF"/>
        </w:rPr>
        <w:t xml:space="preserve"> креста и горестное созерцание плащаницы, которой было овито тело умершего Христа"</w:t>
      </w:r>
      <w:r w:rsidRPr="00AA2247">
        <w:rPr>
          <w:rFonts w:ascii="Segoe UI" w:hAnsi="Segoe UI" w:cs="Segoe UI"/>
          <w:b/>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Этот трагический эпизод привлекал внимание многих художников. Можно вспомнить </w:t>
      </w:r>
      <w:proofErr w:type="spellStart"/>
      <w:r>
        <w:rPr>
          <w:rFonts w:ascii="Segoe UI" w:hAnsi="Segoe UI" w:cs="Segoe UI"/>
          <w:color w:val="4F4F4F"/>
          <w:sz w:val="18"/>
          <w:szCs w:val="18"/>
          <w:shd w:val="clear" w:color="auto" w:fill="FFFFFF"/>
        </w:rPr>
        <w:t>Джотто</w:t>
      </w:r>
      <w:proofErr w:type="spellEnd"/>
      <w:r>
        <w:rPr>
          <w:rFonts w:ascii="Segoe UI" w:hAnsi="Segoe UI" w:cs="Segoe UI"/>
          <w:color w:val="4F4F4F"/>
          <w:sz w:val="18"/>
          <w:szCs w:val="18"/>
          <w:shd w:val="clear" w:color="auto" w:fill="FFFFFF"/>
        </w:rPr>
        <w:t>, Дюрера, Рембрандта. Как в картинах, так и в этой прелюдии общее настроение - сдержанная скорбь.</w:t>
      </w:r>
      <w:r>
        <w:rPr>
          <w:rFonts w:ascii="Segoe UI" w:hAnsi="Segoe UI" w:cs="Segoe UI"/>
          <w:color w:val="4F4F4F"/>
          <w:sz w:val="18"/>
          <w:szCs w:val="18"/>
        </w:rPr>
        <w:br/>
      </w:r>
      <w:r>
        <w:rPr>
          <w:rFonts w:ascii="Segoe UI" w:hAnsi="Segoe UI" w:cs="Segoe UI"/>
          <w:color w:val="4F4F4F"/>
          <w:sz w:val="18"/>
          <w:szCs w:val="18"/>
          <w:shd w:val="clear" w:color="auto" w:fill="FFFFFF"/>
        </w:rPr>
        <w:t>        В прелюдии два звуковых плана, противоположных по смыслу. Первый план - выражение человеческого горя: восклицания скорби, душевной боли, прерываемые паузами. Второй же план - равномерное чередование аккордов - можно представить как тихий перезвон колоколов, как бесстрастное течение времени, объективность, своим покоем подчеркивающую страдания людей.</w:t>
      </w:r>
      <w:r>
        <w:rPr>
          <w:rFonts w:ascii="Segoe UI" w:hAnsi="Segoe UI" w:cs="Segoe UI"/>
          <w:color w:val="4F4F4F"/>
          <w:sz w:val="18"/>
          <w:szCs w:val="18"/>
        </w:rPr>
        <w:br/>
      </w:r>
      <w:r>
        <w:rPr>
          <w:rFonts w:ascii="Segoe UI" w:hAnsi="Segoe UI" w:cs="Segoe UI"/>
          <w:color w:val="4F4F4F"/>
          <w:sz w:val="18"/>
          <w:szCs w:val="18"/>
          <w:shd w:val="clear" w:color="auto" w:fill="FFFFFF"/>
        </w:rPr>
        <w:t>        Прелюдия написана в размере Сарабанды - 3/2. Уместно привести характеристику Яворским медлительного танца в работе "Сюиты Баха для Клавира":</w:t>
      </w:r>
      <w:r>
        <w:rPr>
          <w:rFonts w:ascii="Segoe UI" w:hAnsi="Segoe UI" w:cs="Segoe UI"/>
          <w:color w:val="4F4F4F"/>
          <w:sz w:val="18"/>
          <w:szCs w:val="18"/>
        </w:rPr>
        <w:br/>
      </w:r>
      <w:r>
        <w:rPr>
          <w:rFonts w:ascii="Segoe UI" w:hAnsi="Segoe UI" w:cs="Segoe UI"/>
          <w:color w:val="4F4F4F"/>
          <w:sz w:val="18"/>
          <w:szCs w:val="18"/>
          <w:shd w:val="clear" w:color="auto" w:fill="FFFFFF"/>
        </w:rPr>
        <w:t>        "Сарабанда возникла в Испании как (...) церковный обряд, род крестного хода в Страстную Пятницу вокруг плащаницы. Впоследствии сарабанда стала применяться во время торжественных погребений при отдании посмертных почестей усопшему - похоронный кортеж обходил вокруг стоявшего посередине церкви катафалка, преклоняя оружие в знамена. Из этого можно вывести, что Сарабанда соответствовала похоронному маршу ..." (12, с. 24).</w:t>
      </w:r>
      <w:r>
        <w:rPr>
          <w:rFonts w:ascii="Segoe UI" w:hAnsi="Segoe UI" w:cs="Segoe UI"/>
          <w:color w:val="4F4F4F"/>
          <w:sz w:val="18"/>
          <w:szCs w:val="18"/>
        </w:rPr>
        <w:br/>
      </w:r>
      <w:r>
        <w:rPr>
          <w:rFonts w:ascii="Segoe UI" w:hAnsi="Segoe UI" w:cs="Segoe UI"/>
          <w:color w:val="4F4F4F"/>
          <w:sz w:val="18"/>
          <w:szCs w:val="18"/>
          <w:shd w:val="clear" w:color="auto" w:fill="FFFFFF"/>
        </w:rPr>
        <w:t>        Сравнение с Сарабандой дает представление об общем движении в прелюдии; кроме того, метрические фигуры Сарабанды обуславливают фразировку мелодии. В той же работе Яворский писал: "</w:t>
      </w:r>
      <w:proofErr w:type="spellStart"/>
      <w:r>
        <w:rPr>
          <w:rFonts w:ascii="Segoe UI" w:hAnsi="Segoe UI" w:cs="Segoe UI"/>
          <w:color w:val="4F4F4F"/>
          <w:sz w:val="18"/>
          <w:szCs w:val="18"/>
          <w:shd w:val="clear" w:color="auto" w:fill="FFFFFF"/>
        </w:rPr>
        <w:t>Моторнометрическая</w:t>
      </w:r>
      <w:proofErr w:type="spellEnd"/>
      <w:r>
        <w:rPr>
          <w:rFonts w:ascii="Segoe UI" w:hAnsi="Segoe UI" w:cs="Segoe UI"/>
          <w:color w:val="4F4F4F"/>
          <w:sz w:val="18"/>
          <w:szCs w:val="18"/>
          <w:shd w:val="clear" w:color="auto" w:fill="FFFFFF"/>
        </w:rPr>
        <w:t xml:space="preserve"> фигура Сарабанды была дважды </w:t>
      </w:r>
      <w:proofErr w:type="spellStart"/>
      <w:r>
        <w:rPr>
          <w:rFonts w:ascii="Segoe UI" w:hAnsi="Segoe UI" w:cs="Segoe UI"/>
          <w:color w:val="4F4F4F"/>
          <w:sz w:val="18"/>
          <w:szCs w:val="18"/>
          <w:shd w:val="clear" w:color="auto" w:fill="FFFFFF"/>
        </w:rPr>
        <w:t>трехдольна</w:t>
      </w:r>
      <w:proofErr w:type="spellEnd"/>
      <w:r>
        <w:rPr>
          <w:rFonts w:ascii="Segoe UI" w:hAnsi="Segoe UI" w:cs="Segoe UI"/>
          <w:color w:val="4F4F4F"/>
          <w:sz w:val="18"/>
          <w:szCs w:val="18"/>
          <w:shd w:val="clear" w:color="auto" w:fill="FFFFFF"/>
        </w:rPr>
        <w:t xml:space="preserve">, причем вторая доля склонна была или к удлинению, сливаясь с третьей долей или частично, или полностью; или подвергалась, вместе с третьей долей, однородному расчленению. Сарабанде свойственны начало с сильной доли фигуры и женское окончание перед цезурами (12, с. 26). </w:t>
      </w:r>
      <w:proofErr w:type="gramStart"/>
      <w:r>
        <w:rPr>
          <w:rFonts w:ascii="Segoe UI" w:hAnsi="Segoe UI" w:cs="Segoe UI"/>
          <w:color w:val="4F4F4F"/>
          <w:sz w:val="18"/>
          <w:szCs w:val="18"/>
          <w:shd w:val="clear" w:color="auto" w:fill="FFFFFF"/>
        </w:rPr>
        <w:t>Яворский предлагал отличную от общепринятой фразировку мелодии, при которой возгласы прерываются, как бы улетая в небо, но не заканчиваются.</w:t>
      </w:r>
      <w:proofErr w:type="gramEnd"/>
      <w:r>
        <w:rPr>
          <w:rFonts w:ascii="Segoe UI" w:hAnsi="Segoe UI" w:cs="Segoe UI"/>
          <w:color w:val="4F4F4F"/>
          <w:sz w:val="18"/>
          <w:szCs w:val="18"/>
        </w:rPr>
        <w:br/>
      </w:r>
      <w:r>
        <w:rPr>
          <w:rFonts w:ascii="Segoe UI" w:hAnsi="Segoe UI" w:cs="Segoe UI"/>
          <w:color w:val="4F4F4F"/>
          <w:sz w:val="18"/>
          <w:szCs w:val="18"/>
          <w:shd w:val="clear" w:color="auto" w:fill="FFFFFF"/>
        </w:rPr>
        <w:t>        Фразировка позволяет, кроме того, выявить скрытый символ вызывания, выкликания, заключенный в первых аккордах прелюдии. Этот символ, ход на квинту вверх и малая секунда вверх, расшифрован в теме фуги, что подтверждает единство их содержания.</w:t>
      </w:r>
      <w:r>
        <w:rPr>
          <w:rFonts w:ascii="Segoe UI" w:hAnsi="Segoe UI" w:cs="Segoe UI"/>
          <w:color w:val="4F4F4F"/>
          <w:sz w:val="18"/>
          <w:szCs w:val="18"/>
        </w:rPr>
        <w:br/>
      </w:r>
      <w:r>
        <w:rPr>
          <w:rFonts w:ascii="Segoe UI" w:hAnsi="Segoe UI" w:cs="Segoe UI"/>
          <w:color w:val="4F4F4F"/>
          <w:sz w:val="18"/>
          <w:szCs w:val="18"/>
          <w:shd w:val="clear" w:color="auto" w:fill="FFFFFF"/>
        </w:rPr>
        <w:t>        В прелюдии встречается символ искупления - в 6-ом такте от конца.</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Фуга </w:t>
      </w:r>
      <w:proofErr w:type="spellStart"/>
      <w:r>
        <w:rPr>
          <w:rFonts w:ascii="Segoe UI" w:hAnsi="Segoe UI" w:cs="Segoe UI"/>
          <w:color w:val="4F4F4F"/>
          <w:sz w:val="18"/>
          <w:szCs w:val="18"/>
          <w:shd w:val="clear" w:color="auto" w:fill="FFFFFF"/>
        </w:rPr>
        <w:t>es-moll</w:t>
      </w:r>
      <w:proofErr w:type="spellEnd"/>
      <w:r>
        <w:rPr>
          <w:rFonts w:ascii="Segoe UI" w:hAnsi="Segoe UI" w:cs="Segoe UI"/>
          <w:color w:val="4F4F4F"/>
          <w:sz w:val="18"/>
          <w:szCs w:val="18"/>
          <w:shd w:val="clear" w:color="auto" w:fill="FFFFFF"/>
        </w:rPr>
        <w:t xml:space="preserve"> по-иному выражает идею прелюдии. Если в прелюдии горе страстно, то фуга - это внутреннее созерцание горя. Все развитие фуги носит характер медитативного погружения в идею. В экспозиции излагаются основные мысли для медитации.</w:t>
      </w:r>
      <w:r>
        <w:rPr>
          <w:rFonts w:ascii="Segoe UI" w:hAnsi="Segoe UI" w:cs="Segoe UI"/>
          <w:color w:val="4F4F4F"/>
          <w:sz w:val="18"/>
          <w:szCs w:val="18"/>
        </w:rPr>
        <w:br/>
      </w:r>
      <w:r>
        <w:rPr>
          <w:rFonts w:ascii="Segoe UI" w:hAnsi="Segoe UI" w:cs="Segoe UI"/>
          <w:color w:val="4F4F4F"/>
          <w:sz w:val="18"/>
          <w:szCs w:val="18"/>
          <w:shd w:val="clear" w:color="auto" w:fill="FFFFFF"/>
        </w:rPr>
        <w:t>        Это тема фуги - первая строфа протестантского хорала "</w:t>
      </w:r>
      <w:proofErr w:type="spellStart"/>
      <w:r>
        <w:rPr>
          <w:rFonts w:ascii="Segoe UI" w:hAnsi="Segoe UI" w:cs="Segoe UI"/>
          <w:color w:val="4F4F4F"/>
          <w:sz w:val="18"/>
          <w:szCs w:val="18"/>
          <w:shd w:val="clear" w:color="auto" w:fill="FFFFFF"/>
        </w:rPr>
        <w:t>Aus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tiefer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Not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schrei</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ich</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zu</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dir</w:t>
      </w:r>
      <w:proofErr w:type="spellEnd"/>
      <w:r>
        <w:rPr>
          <w:rFonts w:ascii="Segoe UI" w:hAnsi="Segoe UI" w:cs="Segoe UI"/>
          <w:color w:val="4F4F4F"/>
          <w:sz w:val="18"/>
          <w:szCs w:val="18"/>
          <w:shd w:val="clear" w:color="auto" w:fill="FFFFFF"/>
        </w:rPr>
        <w:t>" ("Из бездны бед</w:t>
      </w:r>
      <w:proofErr w:type="gramStart"/>
      <w:r>
        <w:rPr>
          <w:rFonts w:ascii="Segoe UI" w:hAnsi="Segoe UI" w:cs="Segoe UI"/>
          <w:color w:val="4F4F4F"/>
          <w:sz w:val="18"/>
          <w:szCs w:val="18"/>
          <w:shd w:val="clear" w:color="auto" w:fill="FFFFFF"/>
        </w:rPr>
        <w:t xml:space="preserve"> В</w:t>
      </w:r>
      <w:proofErr w:type="gramEnd"/>
      <w:r>
        <w:rPr>
          <w:rFonts w:ascii="Segoe UI" w:hAnsi="Segoe UI" w:cs="Segoe UI"/>
          <w:color w:val="4F4F4F"/>
          <w:sz w:val="18"/>
          <w:szCs w:val="18"/>
          <w:shd w:val="clear" w:color="auto" w:fill="FFFFFF"/>
        </w:rPr>
        <w:t xml:space="preserve">зываю я к Тебе"), взятая Бахом почти целиком (лишь без первого звука), а также символы: воскресения (в сжатом виде - восходящий звукоряд из 5-ти звуков), предопределения, постижения води Господней, положения во гроб (фигура </w:t>
      </w:r>
      <w:proofErr w:type="spellStart"/>
      <w:r>
        <w:rPr>
          <w:rFonts w:ascii="Segoe UI" w:hAnsi="Segoe UI" w:cs="Segoe UI"/>
          <w:color w:val="4F4F4F"/>
          <w:sz w:val="18"/>
          <w:szCs w:val="18"/>
          <w:shd w:val="clear" w:color="auto" w:fill="FFFFFF"/>
        </w:rPr>
        <w:t>catabasis</w:t>
      </w:r>
      <w:proofErr w:type="spellEnd"/>
      <w:r>
        <w:rPr>
          <w:rFonts w:ascii="Segoe UI" w:hAnsi="Segoe UI" w:cs="Segoe UI"/>
          <w:color w:val="4F4F4F"/>
          <w:sz w:val="18"/>
          <w:szCs w:val="18"/>
          <w:shd w:val="clear" w:color="auto" w:fill="FFFFFF"/>
        </w:rPr>
        <w:t xml:space="preserve">), пеленания (нисходящие и восходящие мелодические линии), крестного страдания, острой боли (фигура </w:t>
      </w:r>
      <w:proofErr w:type="spellStart"/>
      <w:r>
        <w:rPr>
          <w:rFonts w:ascii="Segoe UI" w:hAnsi="Segoe UI" w:cs="Segoe UI"/>
          <w:color w:val="4F4F4F"/>
          <w:sz w:val="18"/>
          <w:szCs w:val="18"/>
          <w:shd w:val="clear" w:color="auto" w:fill="FFFFFF"/>
        </w:rPr>
        <w:t>passus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duriusculus</w:t>
      </w:r>
      <w:proofErr w:type="spellEnd"/>
      <w:r>
        <w:rPr>
          <w:rFonts w:ascii="Segoe UI" w:hAnsi="Segoe UI" w:cs="Segoe UI"/>
          <w:color w:val="4F4F4F"/>
          <w:sz w:val="18"/>
          <w:szCs w:val="18"/>
          <w:shd w:val="clear" w:color="auto" w:fill="FFFFFF"/>
        </w:rPr>
        <w:t xml:space="preserve"> , т. II) - то есть круг мыслей, связанных с искупительной жертвой Христа.</w:t>
      </w:r>
      <w:r>
        <w:rPr>
          <w:rFonts w:ascii="Segoe UI" w:hAnsi="Segoe UI" w:cs="Segoe UI"/>
          <w:color w:val="4F4F4F"/>
          <w:sz w:val="18"/>
          <w:szCs w:val="18"/>
        </w:rPr>
        <w:br/>
      </w:r>
      <w:r>
        <w:rPr>
          <w:rFonts w:ascii="Segoe UI" w:hAnsi="Segoe UI" w:cs="Segoe UI"/>
          <w:color w:val="4F4F4F"/>
          <w:sz w:val="18"/>
          <w:szCs w:val="18"/>
          <w:shd w:val="clear" w:color="auto" w:fill="FFFFFF"/>
        </w:rPr>
        <w:t>        Яворский считал, что эта фуга гораздо лучше звучала бы в вокальном исполнении, так как голосом можно придать большую гибкость теме, выделить все ее изменения, что на рояле составляет большую трудность.     Однако именно "вокальность" звучания должна быть идеалом для исполнения.</w:t>
      </w:r>
      <w:r>
        <w:rPr>
          <w:rFonts w:ascii="Segoe UI" w:hAnsi="Segoe UI" w:cs="Segoe UI"/>
          <w:color w:val="4F4F4F"/>
          <w:sz w:val="18"/>
          <w:szCs w:val="18"/>
        </w:rPr>
        <w:br/>
      </w:r>
      <w:r>
        <w:rPr>
          <w:rFonts w:ascii="Segoe UI" w:hAnsi="Segoe UI" w:cs="Segoe UI"/>
          <w:color w:val="4F4F4F"/>
          <w:sz w:val="18"/>
          <w:szCs w:val="18"/>
        </w:rPr>
        <w:br/>
      </w:r>
      <w:r w:rsidRPr="00AA2247">
        <w:rPr>
          <w:rFonts w:ascii="Segoe UI" w:hAnsi="Segoe UI" w:cs="Segoe UI"/>
          <w:b/>
          <w:color w:val="4F4F4F"/>
          <w:sz w:val="18"/>
          <w:szCs w:val="18"/>
          <w:shd w:val="clear" w:color="auto" w:fill="FFFFFF"/>
        </w:rPr>
        <w:t>Прелюдия и фуга b-</w:t>
      </w:r>
      <w:proofErr w:type="spellStart"/>
      <w:r w:rsidRPr="00AA2247">
        <w:rPr>
          <w:rFonts w:ascii="Segoe UI" w:hAnsi="Segoe UI" w:cs="Segoe UI"/>
          <w:b/>
          <w:color w:val="4F4F4F"/>
          <w:sz w:val="18"/>
          <w:szCs w:val="18"/>
          <w:shd w:val="clear" w:color="auto" w:fill="FFFFFF"/>
        </w:rPr>
        <w:t>moll</w:t>
      </w:r>
      <w:proofErr w:type="spellEnd"/>
      <w:r w:rsidRPr="00AA2247">
        <w:rPr>
          <w:rFonts w:ascii="Segoe UI" w:hAnsi="Segoe UI" w:cs="Segoe UI"/>
          <w:b/>
          <w:color w:val="4F4F4F"/>
          <w:sz w:val="18"/>
          <w:szCs w:val="18"/>
          <w:shd w:val="clear" w:color="auto" w:fill="FFFFFF"/>
        </w:rPr>
        <w:t xml:space="preserve"> (I том).</w:t>
      </w:r>
      <w:r w:rsidR="00AA2247" w:rsidRPr="00AA2247">
        <w:rPr>
          <w:rFonts w:ascii="Segoe UI" w:hAnsi="Segoe UI" w:cs="Segoe UI"/>
          <w:b/>
          <w:color w:val="4F4F4F"/>
          <w:sz w:val="18"/>
          <w:szCs w:val="18"/>
          <w:shd w:val="clear" w:color="auto" w:fill="FFFFFF"/>
        </w:rPr>
        <w:t xml:space="preserve"> </w:t>
      </w:r>
      <w:r w:rsidRPr="00AA2247">
        <w:rPr>
          <w:rFonts w:ascii="Segoe UI" w:hAnsi="Segoe UI" w:cs="Segoe UI"/>
          <w:b/>
          <w:color w:val="4F4F4F"/>
          <w:sz w:val="18"/>
          <w:szCs w:val="18"/>
          <w:shd w:val="clear" w:color="auto" w:fill="FFFFFF"/>
        </w:rPr>
        <w:t>Ассоциативный образ этого цикла - шествие на Голгофу (прелюдия) и отчаяние предстоящих перед крестом (фуга)</w:t>
      </w:r>
      <w:r w:rsidRPr="00AA2247">
        <w:rPr>
          <w:rFonts w:ascii="Segoe UI" w:hAnsi="Segoe UI" w:cs="Segoe UI"/>
          <w:b/>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В мелодической линии прелюдии проходит хорал "Из бездны бед взываю я к Тебе" в его втором варианте.</w:t>
      </w:r>
      <w:r>
        <w:rPr>
          <w:rFonts w:ascii="Segoe UI" w:hAnsi="Segoe UI" w:cs="Segoe UI"/>
          <w:color w:val="4F4F4F"/>
          <w:sz w:val="18"/>
          <w:szCs w:val="18"/>
        </w:rPr>
        <w:br/>
      </w:r>
      <w:r>
        <w:rPr>
          <w:rFonts w:ascii="Segoe UI" w:hAnsi="Segoe UI" w:cs="Segoe UI"/>
          <w:color w:val="4F4F4F"/>
          <w:sz w:val="18"/>
          <w:szCs w:val="18"/>
          <w:shd w:val="clear" w:color="auto" w:fill="FFFFFF"/>
        </w:rPr>
        <w:t>        Это символ воскресения, проводимый здесь в миноре. В прелюдии слышится сдержанная поступь и скорбный хор. В басу звучит непрерывный колокольный звон, что придает прелюдии характер похоронного шествия. Удвоения в терцию, сексту, дециму усиливают драматизм события. В Евангелии есть описание: "От шестого же часа тьма была по всей земле до часа девятого" (</w:t>
      </w:r>
      <w:proofErr w:type="spellStart"/>
      <w:r>
        <w:rPr>
          <w:rFonts w:ascii="Segoe UI" w:hAnsi="Segoe UI" w:cs="Segoe UI"/>
          <w:color w:val="4F4F4F"/>
          <w:sz w:val="18"/>
          <w:szCs w:val="18"/>
          <w:shd w:val="clear" w:color="auto" w:fill="FFFFFF"/>
        </w:rPr>
        <w:t>Матф</w:t>
      </w:r>
      <w:proofErr w:type="spellEnd"/>
      <w:r>
        <w:rPr>
          <w:rFonts w:ascii="Segoe UI" w:hAnsi="Segoe UI" w:cs="Segoe UI"/>
          <w:color w:val="4F4F4F"/>
          <w:sz w:val="18"/>
          <w:szCs w:val="18"/>
          <w:shd w:val="clear" w:color="auto" w:fill="FFFFFF"/>
        </w:rPr>
        <w:t xml:space="preserve">., гл.27, 45). Наступление тьмы Бах </w:t>
      </w:r>
      <w:r>
        <w:rPr>
          <w:rFonts w:ascii="Segoe UI" w:hAnsi="Segoe UI" w:cs="Segoe UI"/>
          <w:color w:val="4F4F4F"/>
          <w:sz w:val="18"/>
          <w:szCs w:val="18"/>
          <w:shd w:val="clear" w:color="auto" w:fill="FFFFFF"/>
        </w:rPr>
        <w:lastRenderedPageBreak/>
        <w:t>изображает движением баса вниз, достигающим самого низкого звука прелюдии - ми бемоль большой октавы (т. 17-19).</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Самый патетический момент прелюдии - такт 22 - символизирует, очевидно, миг смерти Христа. </w:t>
      </w:r>
      <w:proofErr w:type="spellStart"/>
      <w:r>
        <w:rPr>
          <w:rFonts w:ascii="Segoe UI" w:hAnsi="Segoe UI" w:cs="Segoe UI"/>
          <w:color w:val="4F4F4F"/>
          <w:sz w:val="18"/>
          <w:szCs w:val="18"/>
          <w:shd w:val="clear" w:color="auto" w:fill="FFFFFF"/>
        </w:rPr>
        <w:t>Девятизвучный</w:t>
      </w:r>
      <w:proofErr w:type="spellEnd"/>
      <w:r>
        <w:rPr>
          <w:rFonts w:ascii="Segoe UI" w:hAnsi="Segoe UI" w:cs="Segoe UI"/>
          <w:color w:val="4F4F4F"/>
          <w:sz w:val="18"/>
          <w:szCs w:val="18"/>
          <w:shd w:val="clear" w:color="auto" w:fill="FFFFFF"/>
        </w:rPr>
        <w:t xml:space="preserve"> аккорд с выразительной ферматой и паузой несет двойную символику: долгая пауза (фигура </w:t>
      </w:r>
      <w:proofErr w:type="spellStart"/>
      <w:r>
        <w:rPr>
          <w:rFonts w:ascii="Segoe UI" w:hAnsi="Segoe UI" w:cs="Segoe UI"/>
          <w:color w:val="4F4F4F"/>
          <w:sz w:val="18"/>
          <w:szCs w:val="18"/>
          <w:shd w:val="clear" w:color="auto" w:fill="FFFFFF"/>
        </w:rPr>
        <w:t>aposiopesis</w:t>
      </w:r>
      <w:proofErr w:type="spellEnd"/>
      <w:r>
        <w:rPr>
          <w:rFonts w:ascii="Segoe UI" w:hAnsi="Segoe UI" w:cs="Segoe UI"/>
          <w:color w:val="4F4F4F"/>
          <w:sz w:val="18"/>
          <w:szCs w:val="18"/>
          <w:shd w:val="clear" w:color="auto" w:fill="FFFFFF"/>
        </w:rPr>
        <w:t xml:space="preserve"> - умолчание) в музыке барокко приобрела значение смерти, а число 9 в христианской числовой символике имеет смысл окончательного свершения, воплощения пророчества. В Евангелии сказано, что Иисус испустил дух "около девятого часа". И вслед за патетическим аккордом в последних тактах прелюдии в басу, как бой часов, девять раз звучит "си бемоль".</w:t>
      </w:r>
      <w:r>
        <w:rPr>
          <w:rFonts w:ascii="Segoe UI" w:hAnsi="Segoe UI" w:cs="Segoe UI"/>
          <w:color w:val="4F4F4F"/>
          <w:sz w:val="18"/>
          <w:szCs w:val="18"/>
        </w:rPr>
        <w:br/>
      </w:r>
      <w:r>
        <w:rPr>
          <w:rFonts w:ascii="Segoe UI" w:hAnsi="Segoe UI" w:cs="Segoe UI"/>
          <w:color w:val="4F4F4F"/>
          <w:sz w:val="18"/>
          <w:szCs w:val="18"/>
          <w:shd w:val="clear" w:color="auto" w:fill="FFFFFF"/>
        </w:rPr>
        <w:t>        В фуге b-</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тема хорала "Из бездны бед взываю я к Тебе" (в 1-м варианте) несколько меняется. Начальный ход на квинту вверх заменен падением на кварту вниз, в результате чего образуется интервал не малой секунды, а малой ноны, и символ вызывания, выкликания получает особенно горестный оттенок, характеризуя "вопли женщин на похоронах Христа".</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фуге использованы оба мелодических варианта хорала. Второй вариант - основа </w:t>
      </w:r>
      <w:proofErr w:type="spellStart"/>
      <w:r>
        <w:rPr>
          <w:rFonts w:ascii="Segoe UI" w:hAnsi="Segoe UI" w:cs="Segoe UI"/>
          <w:color w:val="4F4F4F"/>
          <w:sz w:val="18"/>
          <w:szCs w:val="18"/>
          <w:shd w:val="clear" w:color="auto" w:fill="FFFFFF"/>
        </w:rPr>
        <w:t>противосложения</w:t>
      </w:r>
      <w:proofErr w:type="spellEnd"/>
      <w:r>
        <w:rPr>
          <w:rFonts w:ascii="Segoe UI" w:hAnsi="Segoe UI" w:cs="Segoe UI"/>
          <w:color w:val="4F4F4F"/>
          <w:sz w:val="18"/>
          <w:szCs w:val="18"/>
          <w:shd w:val="clear" w:color="auto" w:fill="FFFFFF"/>
        </w:rPr>
        <w:t xml:space="preserve"> и интермедий.</w:t>
      </w:r>
      <w:r>
        <w:rPr>
          <w:rFonts w:ascii="Segoe UI" w:hAnsi="Segoe UI" w:cs="Segoe UI"/>
          <w:color w:val="4F4F4F"/>
          <w:sz w:val="18"/>
          <w:szCs w:val="18"/>
        </w:rPr>
        <w:br/>
      </w:r>
      <w:r>
        <w:rPr>
          <w:rFonts w:ascii="Segoe UI" w:hAnsi="Segoe UI" w:cs="Segoe UI"/>
          <w:color w:val="4F4F4F"/>
          <w:sz w:val="18"/>
          <w:szCs w:val="18"/>
          <w:shd w:val="clear" w:color="auto" w:fill="FFFFFF"/>
        </w:rPr>
        <w:t>        Глубину страданий подчеркивает нисходящий порядок вступления голосов в экспозиции фуги, "символизирующий погружение в мир скорбей" (2).</w:t>
      </w:r>
      <w:r>
        <w:rPr>
          <w:rFonts w:ascii="Segoe UI" w:hAnsi="Segoe UI" w:cs="Segoe UI"/>
          <w:color w:val="4F4F4F"/>
          <w:sz w:val="18"/>
          <w:szCs w:val="18"/>
        </w:rPr>
        <w:br/>
      </w:r>
      <w:r>
        <w:rPr>
          <w:rFonts w:ascii="Segoe UI" w:hAnsi="Segoe UI" w:cs="Segoe UI"/>
          <w:color w:val="4F4F4F"/>
          <w:sz w:val="18"/>
          <w:szCs w:val="18"/>
          <w:shd w:val="clear" w:color="auto" w:fill="FFFFFF"/>
        </w:rPr>
        <w:t>        Таким образом, прелюдия и фуга b-</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I тома передают более непосредственный эмоциональный отклик на трагическое событие, остроту боли свеженанесенной раны.</w:t>
      </w:r>
      <w:r>
        <w:rPr>
          <w:rFonts w:ascii="Segoe UI" w:hAnsi="Segoe UI" w:cs="Segoe UI"/>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Прелюдия и фуга E-</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(II том).</w:t>
      </w:r>
      <w:r w:rsidR="00AA2247">
        <w:rPr>
          <w:rFonts w:ascii="Segoe UI" w:hAnsi="Segoe UI" w:cs="Segoe UI"/>
          <w:color w:val="4F4F4F"/>
          <w:sz w:val="18"/>
          <w:szCs w:val="18"/>
          <w:shd w:val="clear" w:color="auto" w:fill="FFFFFF"/>
        </w:rPr>
        <w:t xml:space="preserve"> </w:t>
      </w:r>
      <w:r>
        <w:rPr>
          <w:rFonts w:ascii="Segoe UI" w:hAnsi="Segoe UI" w:cs="Segoe UI"/>
          <w:color w:val="4F4F4F"/>
          <w:sz w:val="18"/>
          <w:szCs w:val="18"/>
          <w:shd w:val="clear" w:color="auto" w:fill="FFFFFF"/>
        </w:rPr>
        <w:t>Ассоциативный образ цикла - "</w:t>
      </w:r>
      <w:proofErr w:type="spellStart"/>
      <w:r>
        <w:rPr>
          <w:rFonts w:ascii="Segoe UI" w:hAnsi="Segoe UI" w:cs="Segoe UI"/>
          <w:color w:val="4F4F4F"/>
          <w:sz w:val="18"/>
          <w:szCs w:val="18"/>
          <w:shd w:val="clear" w:color="auto" w:fill="FFFFFF"/>
        </w:rPr>
        <w:t>Лествица</w:t>
      </w:r>
      <w:proofErr w:type="spellEnd"/>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материалах </w:t>
      </w:r>
      <w:proofErr w:type="spellStart"/>
      <w:r>
        <w:rPr>
          <w:rFonts w:ascii="Segoe UI" w:hAnsi="Segoe UI" w:cs="Segoe UI"/>
          <w:color w:val="4F4F4F"/>
          <w:sz w:val="18"/>
          <w:szCs w:val="18"/>
          <w:shd w:val="clear" w:color="auto" w:fill="FFFFFF"/>
        </w:rPr>
        <w:t>баховских</w:t>
      </w:r>
      <w:proofErr w:type="spellEnd"/>
      <w:r>
        <w:rPr>
          <w:rFonts w:ascii="Segoe UI" w:hAnsi="Segoe UI" w:cs="Segoe UI"/>
          <w:color w:val="4F4F4F"/>
          <w:sz w:val="18"/>
          <w:szCs w:val="18"/>
          <w:shd w:val="clear" w:color="auto" w:fill="FFFFFF"/>
        </w:rPr>
        <w:t xml:space="preserve"> семинаров указано, что она включена в догматический цикл (то </w:t>
      </w:r>
      <w:proofErr w:type="gramStart"/>
      <w:r>
        <w:rPr>
          <w:rFonts w:ascii="Segoe UI" w:hAnsi="Segoe UI" w:cs="Segoe UI"/>
          <w:color w:val="4F4F4F"/>
          <w:sz w:val="18"/>
          <w:szCs w:val="18"/>
          <w:shd w:val="clear" w:color="auto" w:fill="FFFFFF"/>
        </w:rPr>
        <w:t>есть</w:t>
      </w:r>
      <w:proofErr w:type="gramEnd"/>
      <w:r>
        <w:rPr>
          <w:rFonts w:ascii="Segoe UI" w:hAnsi="Segoe UI" w:cs="Segoe UI"/>
          <w:color w:val="4F4F4F"/>
          <w:sz w:val="18"/>
          <w:szCs w:val="18"/>
          <w:shd w:val="clear" w:color="auto" w:fill="FFFFFF"/>
        </w:rPr>
        <w:t xml:space="preserve"> посвящена трактовке одного из догматов церкви) и ассоциативным образом ее служит понятие "</w:t>
      </w:r>
      <w:proofErr w:type="spellStart"/>
      <w:r>
        <w:rPr>
          <w:rFonts w:ascii="Segoe UI" w:hAnsi="Segoe UI" w:cs="Segoe UI"/>
          <w:color w:val="4F4F4F"/>
          <w:sz w:val="18"/>
          <w:szCs w:val="18"/>
          <w:shd w:val="clear" w:color="auto" w:fill="FFFFFF"/>
        </w:rPr>
        <w:t>лествица</w:t>
      </w:r>
      <w:proofErr w:type="spellEnd"/>
      <w:r>
        <w:rPr>
          <w:rFonts w:ascii="Segoe UI" w:hAnsi="Segoe UI" w:cs="Segoe UI"/>
          <w:color w:val="4F4F4F"/>
          <w:sz w:val="18"/>
          <w:szCs w:val="18"/>
          <w:shd w:val="clear" w:color="auto" w:fill="FFFFFF"/>
        </w:rPr>
        <w:t>", что означает духовное продвижение - "лестницу" к постижению Бога. Прочтение символики позволяет подробно раскрыть духовное содержание этого цикла.</w:t>
      </w:r>
      <w:r>
        <w:rPr>
          <w:rFonts w:ascii="Segoe UI" w:hAnsi="Segoe UI" w:cs="Segoe UI"/>
          <w:color w:val="4F4F4F"/>
          <w:sz w:val="18"/>
          <w:szCs w:val="18"/>
        </w:rPr>
        <w:br/>
      </w:r>
      <w:r>
        <w:rPr>
          <w:rFonts w:ascii="Segoe UI" w:hAnsi="Segoe UI" w:cs="Segoe UI"/>
          <w:color w:val="4F4F4F"/>
          <w:sz w:val="18"/>
          <w:szCs w:val="18"/>
          <w:shd w:val="clear" w:color="auto" w:fill="FFFFFF"/>
        </w:rPr>
        <w:t>        Его основная идея выражена хоральной цитатой, являющейся темой фуги. Это начальная строфа хорала "</w:t>
      </w:r>
      <w:proofErr w:type="spellStart"/>
      <w:r>
        <w:rPr>
          <w:rFonts w:ascii="Segoe UI" w:hAnsi="Segoe UI" w:cs="Segoe UI"/>
          <w:color w:val="4F4F4F"/>
          <w:sz w:val="18"/>
          <w:szCs w:val="18"/>
          <w:shd w:val="clear" w:color="auto" w:fill="FFFFFF"/>
        </w:rPr>
        <w:t>Herr</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Gott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dich</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loben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wir</w:t>
      </w:r>
      <w:proofErr w:type="spellEnd"/>
      <w:r>
        <w:rPr>
          <w:rFonts w:ascii="Segoe UI" w:hAnsi="Segoe UI" w:cs="Segoe UI"/>
          <w:color w:val="4F4F4F"/>
          <w:sz w:val="18"/>
          <w:szCs w:val="18"/>
          <w:shd w:val="clear" w:color="auto" w:fill="FFFFFF"/>
        </w:rPr>
        <w:t xml:space="preserve"> " ("Тебя, Боже хвалим"), имеющего вариант со словами " </w:t>
      </w:r>
      <w:proofErr w:type="spellStart"/>
      <w:r>
        <w:rPr>
          <w:rFonts w:ascii="Segoe UI" w:hAnsi="Segoe UI" w:cs="Segoe UI"/>
          <w:color w:val="4F4F4F"/>
          <w:sz w:val="18"/>
          <w:szCs w:val="18"/>
          <w:shd w:val="clear" w:color="auto" w:fill="FFFFFF"/>
        </w:rPr>
        <w:t>Jesu</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nun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sei</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gepreiset</w:t>
      </w:r>
      <w:proofErr w:type="spellEnd"/>
      <w:r>
        <w:rPr>
          <w:rFonts w:ascii="Segoe UI" w:hAnsi="Segoe UI" w:cs="Segoe UI"/>
          <w:color w:val="4F4F4F"/>
          <w:sz w:val="18"/>
          <w:szCs w:val="18"/>
          <w:shd w:val="clear" w:color="auto" w:fill="FFFFFF"/>
        </w:rPr>
        <w:t xml:space="preserve"> " ("Восхвалим же Иисуса").</w:t>
      </w:r>
      <w:r>
        <w:rPr>
          <w:rFonts w:ascii="Segoe UI" w:hAnsi="Segoe UI" w:cs="Segoe UI"/>
          <w:color w:val="4F4F4F"/>
          <w:sz w:val="18"/>
          <w:szCs w:val="18"/>
        </w:rPr>
        <w:br/>
      </w:r>
      <w:r>
        <w:rPr>
          <w:rFonts w:ascii="Segoe UI" w:hAnsi="Segoe UI" w:cs="Segoe UI"/>
          <w:color w:val="4F4F4F"/>
          <w:sz w:val="18"/>
          <w:szCs w:val="18"/>
          <w:shd w:val="clear" w:color="auto" w:fill="FFFFFF"/>
        </w:rPr>
        <w:t>        Прелюдия создает характер благостной просветленности. Она начинается символом креста в мажорном диатоническом варианте, образуемом двумя верхними голосами, как выражением идеи крестного благословения. Музыкальная ткань прелюдии соткана из символов пребывания в радости (</w:t>
      </w:r>
      <w:proofErr w:type="spellStart"/>
      <w:r>
        <w:rPr>
          <w:rFonts w:ascii="Segoe UI" w:hAnsi="Segoe UI" w:cs="Segoe UI"/>
          <w:color w:val="4F4F4F"/>
          <w:sz w:val="18"/>
          <w:szCs w:val="18"/>
          <w:shd w:val="clear" w:color="auto" w:fill="FFFFFF"/>
        </w:rPr>
        <w:t>опевание</w:t>
      </w:r>
      <w:proofErr w:type="spellEnd"/>
      <w:r>
        <w:rPr>
          <w:rFonts w:ascii="Segoe UI" w:hAnsi="Segoe UI" w:cs="Segoe UI"/>
          <w:color w:val="4F4F4F"/>
          <w:sz w:val="18"/>
          <w:szCs w:val="18"/>
          <w:shd w:val="clear" w:color="auto" w:fill="FFFFFF"/>
        </w:rPr>
        <w:t xml:space="preserve"> одного звука), </w:t>
      </w:r>
      <w:proofErr w:type="spellStart"/>
      <w:r>
        <w:rPr>
          <w:rFonts w:ascii="Segoe UI" w:hAnsi="Segoe UI" w:cs="Segoe UI"/>
          <w:color w:val="4F4F4F"/>
          <w:sz w:val="18"/>
          <w:szCs w:val="18"/>
          <w:shd w:val="clear" w:color="auto" w:fill="FFFFFF"/>
        </w:rPr>
        <w:t>юбиляций</w:t>
      </w:r>
      <w:proofErr w:type="spellEnd"/>
      <w:r>
        <w:rPr>
          <w:rFonts w:ascii="Segoe UI" w:hAnsi="Segoe UI" w:cs="Segoe UI"/>
          <w:color w:val="4F4F4F"/>
          <w:sz w:val="18"/>
          <w:szCs w:val="18"/>
          <w:shd w:val="clear" w:color="auto" w:fill="FFFFFF"/>
        </w:rPr>
        <w:t xml:space="preserve"> (перебор звуков трезвучия), символов нисхождения Святого Духа и вознесения, передавая состояние святой благодати. Тема фуги почти точно цитирует начальную строфу хорала...</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w:t>
      </w:r>
      <w:proofErr w:type="spellStart"/>
      <w:r>
        <w:rPr>
          <w:rFonts w:ascii="Segoe UI" w:hAnsi="Segoe UI" w:cs="Segoe UI"/>
          <w:color w:val="4F4F4F"/>
          <w:sz w:val="18"/>
          <w:szCs w:val="18"/>
          <w:shd w:val="clear" w:color="auto" w:fill="FFFFFF"/>
        </w:rPr>
        <w:t>противосложении</w:t>
      </w:r>
      <w:proofErr w:type="spellEnd"/>
      <w:r>
        <w:rPr>
          <w:rFonts w:ascii="Segoe UI" w:hAnsi="Segoe UI" w:cs="Segoe UI"/>
          <w:color w:val="4F4F4F"/>
          <w:sz w:val="18"/>
          <w:szCs w:val="18"/>
          <w:shd w:val="clear" w:color="auto" w:fill="FFFFFF"/>
        </w:rPr>
        <w:t xml:space="preserve"> проводится мотив из хорала "</w:t>
      </w:r>
      <w:proofErr w:type="spellStart"/>
      <w:r>
        <w:rPr>
          <w:rFonts w:ascii="Segoe UI" w:hAnsi="Segoe UI" w:cs="Segoe UI"/>
          <w:color w:val="4F4F4F"/>
          <w:sz w:val="18"/>
          <w:szCs w:val="18"/>
          <w:shd w:val="clear" w:color="auto" w:fill="FFFFFF"/>
        </w:rPr>
        <w:t>Jesu</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Leiden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Ре</w:t>
      </w:r>
      <w:proofErr w:type="gramStart"/>
      <w:r>
        <w:rPr>
          <w:rFonts w:ascii="Segoe UI" w:hAnsi="Segoe UI" w:cs="Segoe UI"/>
          <w:color w:val="4F4F4F"/>
          <w:sz w:val="18"/>
          <w:szCs w:val="18"/>
          <w:shd w:val="clear" w:color="auto" w:fill="FFFFFF"/>
        </w:rPr>
        <w:t>in</w:t>
      </w:r>
      <w:proofErr w:type="spellEnd"/>
      <w:proofErr w:type="gram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und</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Tod</w:t>
      </w:r>
      <w:proofErr w:type="spellEnd"/>
      <w:r>
        <w:rPr>
          <w:rFonts w:ascii="Segoe UI" w:hAnsi="Segoe UI" w:cs="Segoe UI"/>
          <w:color w:val="4F4F4F"/>
          <w:sz w:val="18"/>
          <w:szCs w:val="18"/>
          <w:shd w:val="clear" w:color="auto" w:fill="FFFFFF"/>
        </w:rPr>
        <w:t>" ("Страдание, мучения и смерть Иисуса"), на который в тексте хорала приходятся слова "Объявил в последний час".</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Форма фуги </w:t>
      </w:r>
      <w:proofErr w:type="spellStart"/>
      <w:r>
        <w:rPr>
          <w:rFonts w:ascii="Segoe UI" w:hAnsi="Segoe UI" w:cs="Segoe UI"/>
          <w:color w:val="4F4F4F"/>
          <w:sz w:val="18"/>
          <w:szCs w:val="18"/>
          <w:shd w:val="clear" w:color="auto" w:fill="FFFFFF"/>
        </w:rPr>
        <w:t>мотетно</w:t>
      </w:r>
      <w:proofErr w:type="spellEnd"/>
      <w:r>
        <w:rPr>
          <w:rFonts w:ascii="Segoe UI" w:hAnsi="Segoe UI" w:cs="Segoe UI"/>
          <w:color w:val="4F4F4F"/>
          <w:sz w:val="18"/>
          <w:szCs w:val="18"/>
          <w:shd w:val="clear" w:color="auto" w:fill="FFFFFF"/>
        </w:rPr>
        <w:t xml:space="preserve">-строфическая, построена по принципу развития и обогащения основной темы поочередно вступающими символами. В первом проведении доминируют интонации восходящей кварты как символа истовой веры. Второму проведению сопутствуют символы воскресения в сжатом виде (восходящий звукоряд из пяти звуков - фигура </w:t>
      </w:r>
      <w:proofErr w:type="spellStart"/>
      <w:r>
        <w:rPr>
          <w:rFonts w:ascii="Segoe UI" w:hAnsi="Segoe UI" w:cs="Segoe UI"/>
          <w:color w:val="4F4F4F"/>
          <w:sz w:val="18"/>
          <w:szCs w:val="18"/>
          <w:shd w:val="clear" w:color="auto" w:fill="FFFFFF"/>
        </w:rPr>
        <w:t>anabasis</w:t>
      </w:r>
      <w:proofErr w:type="spellEnd"/>
      <w:r>
        <w:rPr>
          <w:rFonts w:ascii="Segoe UI" w:hAnsi="Segoe UI" w:cs="Segoe UI"/>
          <w:color w:val="4F4F4F"/>
          <w:sz w:val="18"/>
          <w:szCs w:val="18"/>
          <w:shd w:val="clear" w:color="auto" w:fill="FFFFFF"/>
        </w:rPr>
        <w:t>).</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эпизоде </w:t>
      </w:r>
      <w:proofErr w:type="spellStart"/>
      <w:r>
        <w:rPr>
          <w:rFonts w:ascii="Segoe UI" w:hAnsi="Segoe UI" w:cs="Segoe UI"/>
          <w:color w:val="4F4F4F"/>
          <w:sz w:val="18"/>
          <w:szCs w:val="18"/>
          <w:shd w:val="clear" w:color="auto" w:fill="FFFFFF"/>
        </w:rPr>
        <w:t>cis-moll</w:t>
      </w:r>
      <w:proofErr w:type="spellEnd"/>
      <w:r>
        <w:rPr>
          <w:rFonts w:ascii="Segoe UI" w:hAnsi="Segoe UI" w:cs="Segoe UI"/>
          <w:color w:val="4F4F4F"/>
          <w:sz w:val="18"/>
          <w:szCs w:val="18"/>
          <w:shd w:val="clear" w:color="auto" w:fill="FFFFFF"/>
        </w:rPr>
        <w:t xml:space="preserve"> появляются символы предопределения и "страдальческий" </w:t>
      </w:r>
      <w:proofErr w:type="spellStart"/>
      <w:r>
        <w:rPr>
          <w:rFonts w:ascii="Segoe UI" w:hAnsi="Segoe UI" w:cs="Segoe UI"/>
          <w:color w:val="4F4F4F"/>
          <w:sz w:val="18"/>
          <w:szCs w:val="18"/>
          <w:shd w:val="clear" w:color="auto" w:fill="FFFFFF"/>
        </w:rPr>
        <w:t>хроматизированный</w:t>
      </w:r>
      <w:proofErr w:type="spellEnd"/>
      <w:r>
        <w:rPr>
          <w:rFonts w:ascii="Segoe UI" w:hAnsi="Segoe UI" w:cs="Segoe UI"/>
          <w:color w:val="4F4F4F"/>
          <w:sz w:val="18"/>
          <w:szCs w:val="18"/>
          <w:shd w:val="clear" w:color="auto" w:fill="FFFFFF"/>
        </w:rPr>
        <w:t xml:space="preserve"> ход (атрибуты крестных мук Христа). Заключают этот эпизод нисходящие звукоряды - "знаки печали", символы умирания</w:t>
      </w:r>
      <w:proofErr w:type="gramStart"/>
      <w:r>
        <w:rPr>
          <w:rFonts w:ascii="Segoe UI" w:hAnsi="Segoe UI" w:cs="Segoe UI"/>
          <w:color w:val="4F4F4F"/>
          <w:sz w:val="18"/>
          <w:szCs w:val="18"/>
          <w:shd w:val="clear" w:color="auto" w:fill="FFFFFF"/>
        </w:rPr>
        <w:t>.</w:t>
      </w:r>
      <w:proofErr w:type="gramEnd"/>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п</w:t>
      </w:r>
      <w:proofErr w:type="gramEnd"/>
      <w:r>
        <w:rPr>
          <w:rFonts w:ascii="Segoe UI" w:hAnsi="Segoe UI" w:cs="Segoe UI"/>
          <w:color w:val="4F4F4F"/>
          <w:sz w:val="18"/>
          <w:szCs w:val="18"/>
          <w:shd w:val="clear" w:color="auto" w:fill="FFFFFF"/>
        </w:rPr>
        <w:t xml:space="preserve">оложения во гроб (фигура </w:t>
      </w:r>
      <w:proofErr w:type="spellStart"/>
      <w:r>
        <w:rPr>
          <w:rFonts w:ascii="Segoe UI" w:hAnsi="Segoe UI" w:cs="Segoe UI"/>
          <w:color w:val="4F4F4F"/>
          <w:sz w:val="18"/>
          <w:szCs w:val="18"/>
          <w:shd w:val="clear" w:color="auto" w:fill="FFFFFF"/>
        </w:rPr>
        <w:t>catabasis</w:t>
      </w:r>
      <w:proofErr w:type="spellEnd"/>
      <w:r>
        <w:rPr>
          <w:rFonts w:ascii="Segoe UI" w:hAnsi="Segoe UI" w:cs="Segoe UI"/>
          <w:color w:val="4F4F4F"/>
          <w:sz w:val="18"/>
          <w:szCs w:val="18"/>
          <w:shd w:val="clear" w:color="auto" w:fill="FFFFFF"/>
        </w:rPr>
        <w:t xml:space="preserve">). В разработке </w:t>
      </w:r>
      <w:proofErr w:type="spellStart"/>
      <w:r>
        <w:rPr>
          <w:rFonts w:ascii="Segoe UI" w:hAnsi="Segoe UI" w:cs="Segoe UI"/>
          <w:color w:val="4F4F4F"/>
          <w:sz w:val="18"/>
          <w:szCs w:val="18"/>
          <w:shd w:val="clear" w:color="auto" w:fill="FFFFFF"/>
        </w:rPr>
        <w:t>fis-moll</w:t>
      </w:r>
      <w:proofErr w:type="spellEnd"/>
      <w:r>
        <w:rPr>
          <w:rFonts w:ascii="Segoe UI" w:hAnsi="Segoe UI" w:cs="Segoe UI"/>
          <w:color w:val="4F4F4F"/>
          <w:sz w:val="18"/>
          <w:szCs w:val="18"/>
          <w:shd w:val="clear" w:color="auto" w:fill="FFFFFF"/>
        </w:rPr>
        <w:t xml:space="preserve"> тема заполняется проходящими тонами, приобретая сходство с хоралом "</w:t>
      </w:r>
      <w:proofErr w:type="spellStart"/>
      <w:r>
        <w:rPr>
          <w:rFonts w:ascii="Segoe UI" w:hAnsi="Segoe UI" w:cs="Segoe UI"/>
          <w:color w:val="4F4F4F"/>
          <w:sz w:val="18"/>
          <w:szCs w:val="18"/>
          <w:shd w:val="clear" w:color="auto" w:fill="FFFFFF"/>
        </w:rPr>
        <w:t>Christ</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lag</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Todesbanden</w:t>
      </w:r>
      <w:proofErr w:type="spellEnd"/>
      <w:r>
        <w:rPr>
          <w:rFonts w:ascii="Segoe UI" w:hAnsi="Segoe UI" w:cs="Segoe UI"/>
          <w:color w:val="4F4F4F"/>
          <w:sz w:val="18"/>
          <w:szCs w:val="18"/>
          <w:shd w:val="clear" w:color="auto" w:fill="FFFFFF"/>
        </w:rPr>
        <w:t>" ("Христос лежал в пеленах смерти"). Это не модификация главной темы фуги, а сознательное введение новой темы, логически вытекающее из предшествующего эпизода. Не случайно тема "Христос лежал в пеленах смерти" проводится здесь три раза, соответствуя трем дням пребывания Иисуса в гробу, после чего вновь возвращается основная тема "Тебя, Боже, хвалим" (в уменьшении, т.27).</w:t>
      </w:r>
      <w:r>
        <w:rPr>
          <w:rFonts w:ascii="Segoe UI" w:hAnsi="Segoe UI" w:cs="Segoe UI"/>
          <w:color w:val="4F4F4F"/>
          <w:sz w:val="18"/>
          <w:szCs w:val="18"/>
        </w:rPr>
        <w:br/>
      </w:r>
      <w:r>
        <w:rPr>
          <w:rFonts w:ascii="Segoe UI" w:hAnsi="Segoe UI" w:cs="Segoe UI"/>
          <w:color w:val="4F4F4F"/>
          <w:sz w:val="18"/>
          <w:szCs w:val="18"/>
          <w:shd w:val="clear" w:color="auto" w:fill="FFFFFF"/>
        </w:rPr>
        <w:t>        Расходящееся движение голосов в такте 29 символизирует в данном контексте распространение христианства. После этого символа торжествующе, убежденно звучит тема "Тебя, Боже, хвалим" в основной тональности и основном виде. Ей сопутствуют символы постижения воли Господней (восходящие тетрахорды).</w:t>
      </w:r>
      <w:r>
        <w:rPr>
          <w:rFonts w:ascii="Segoe UI" w:hAnsi="Segoe UI" w:cs="Segoe UI"/>
          <w:color w:val="4F4F4F"/>
          <w:sz w:val="18"/>
          <w:szCs w:val="18"/>
        </w:rPr>
        <w:br/>
      </w:r>
      <w:r>
        <w:rPr>
          <w:rFonts w:ascii="Segoe UI" w:hAnsi="Segoe UI" w:cs="Segoe UI"/>
          <w:color w:val="4F4F4F"/>
          <w:sz w:val="18"/>
          <w:szCs w:val="18"/>
          <w:shd w:val="clear" w:color="auto" w:fill="FFFFFF"/>
        </w:rPr>
        <w:t>        В репризе проходят символы восхождения, постижения воли Бога, интервалы восходящей кварты. В тактах 38-39 и 40-42 квартовые ходы вместе с другими голосами образуют движение наподобие ступеней лестницы:</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Итак, фуга последовательно раскрывает содержание хорала, соответствующее главным догматам </w:t>
      </w:r>
      <w:r>
        <w:rPr>
          <w:rFonts w:ascii="Segoe UI" w:hAnsi="Segoe UI" w:cs="Segoe UI"/>
          <w:color w:val="4F4F4F"/>
          <w:sz w:val="18"/>
          <w:szCs w:val="18"/>
          <w:shd w:val="clear" w:color="auto" w:fill="FFFFFF"/>
        </w:rPr>
        <w:lastRenderedPageBreak/>
        <w:t>христианства, и приобретает значимость музыкального воплощения символа веры.</w:t>
      </w:r>
      <w:r>
        <w:rPr>
          <w:rFonts w:ascii="Segoe UI" w:hAnsi="Segoe UI" w:cs="Segoe UI"/>
          <w:color w:val="4F4F4F"/>
          <w:sz w:val="18"/>
          <w:szCs w:val="18"/>
        </w:rPr>
        <w:br/>
      </w:r>
      <w:r>
        <w:rPr>
          <w:rFonts w:ascii="Segoe UI" w:hAnsi="Segoe UI" w:cs="Segoe UI"/>
          <w:color w:val="4F4F4F"/>
          <w:sz w:val="18"/>
          <w:szCs w:val="18"/>
        </w:rPr>
        <w:br/>
      </w:r>
      <w:r w:rsidRPr="00AA2247">
        <w:rPr>
          <w:rFonts w:ascii="Segoe UI" w:hAnsi="Segoe UI" w:cs="Segoe UI"/>
          <w:b/>
          <w:color w:val="4F4F4F"/>
          <w:sz w:val="18"/>
          <w:szCs w:val="18"/>
          <w:shd w:val="clear" w:color="auto" w:fill="FFFFFF"/>
        </w:rPr>
        <w:t>Прелюдия и фуга G-</w:t>
      </w:r>
      <w:proofErr w:type="spellStart"/>
      <w:r w:rsidRPr="00AA2247">
        <w:rPr>
          <w:rFonts w:ascii="Segoe UI" w:hAnsi="Segoe UI" w:cs="Segoe UI"/>
          <w:b/>
          <w:color w:val="4F4F4F"/>
          <w:sz w:val="18"/>
          <w:szCs w:val="18"/>
          <w:shd w:val="clear" w:color="auto" w:fill="FFFFFF"/>
        </w:rPr>
        <w:t>dur</w:t>
      </w:r>
      <w:proofErr w:type="spellEnd"/>
      <w:r w:rsidRPr="00AA2247">
        <w:rPr>
          <w:rFonts w:ascii="Segoe UI" w:hAnsi="Segoe UI" w:cs="Segoe UI"/>
          <w:b/>
          <w:color w:val="4F4F4F"/>
          <w:sz w:val="18"/>
          <w:szCs w:val="18"/>
          <w:shd w:val="clear" w:color="auto" w:fill="FFFFFF"/>
        </w:rPr>
        <w:t xml:space="preserve"> (II том).</w:t>
      </w:r>
      <w:r w:rsidR="00AA2247" w:rsidRPr="00AA2247">
        <w:rPr>
          <w:rFonts w:ascii="Segoe UI" w:hAnsi="Segoe UI" w:cs="Segoe UI"/>
          <w:b/>
          <w:color w:val="4F4F4F"/>
          <w:sz w:val="18"/>
          <w:szCs w:val="18"/>
          <w:shd w:val="clear" w:color="auto" w:fill="FFFFFF"/>
        </w:rPr>
        <w:t xml:space="preserve"> </w:t>
      </w:r>
      <w:r w:rsidRPr="00AA2247">
        <w:rPr>
          <w:rFonts w:ascii="Segoe UI" w:hAnsi="Segoe UI" w:cs="Segoe UI"/>
          <w:b/>
          <w:color w:val="4F4F4F"/>
          <w:sz w:val="18"/>
          <w:szCs w:val="18"/>
          <w:shd w:val="clear" w:color="auto" w:fill="FFFFFF"/>
        </w:rPr>
        <w:t>Ассоциативный образ цикла - "Соблазнение Адама и Евы змеем"</w:t>
      </w:r>
      <w:r w:rsidRPr="00AA2247">
        <w:rPr>
          <w:rFonts w:ascii="Segoe UI" w:hAnsi="Segoe UI" w:cs="Segoe UI"/>
          <w:b/>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Б.Л.Яворский</w:t>
      </w:r>
      <w:proofErr w:type="spellEnd"/>
      <w:r>
        <w:rPr>
          <w:rFonts w:ascii="Segoe UI" w:hAnsi="Segoe UI" w:cs="Segoe UI"/>
          <w:color w:val="4F4F4F"/>
          <w:sz w:val="18"/>
          <w:szCs w:val="18"/>
          <w:shd w:val="clear" w:color="auto" w:fill="FFFFFF"/>
        </w:rPr>
        <w:t xml:space="preserve"> относил этот цикл к периоду Ветхого завета, повествующему о грехопадении прародителей.</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Основанием для такой трактовки явилась тема фуги, извивающаяся наподобие змеиных колец. </w:t>
      </w:r>
      <w:proofErr w:type="spellStart"/>
      <w:r>
        <w:rPr>
          <w:rFonts w:ascii="Segoe UI" w:hAnsi="Segoe UI" w:cs="Segoe UI"/>
          <w:color w:val="4F4F4F"/>
          <w:sz w:val="18"/>
          <w:szCs w:val="18"/>
          <w:shd w:val="clear" w:color="auto" w:fill="FFFFFF"/>
        </w:rPr>
        <w:t>А.Швейцер</w:t>
      </w:r>
      <w:proofErr w:type="spellEnd"/>
      <w:r>
        <w:rPr>
          <w:rFonts w:ascii="Segoe UI" w:hAnsi="Segoe UI" w:cs="Segoe UI"/>
          <w:color w:val="4F4F4F"/>
          <w:sz w:val="18"/>
          <w:szCs w:val="18"/>
          <w:shd w:val="clear" w:color="auto" w:fill="FFFFFF"/>
        </w:rPr>
        <w:t xml:space="preserve"> писал: "Музыкальное изображение дьявола постоянно привлекало Баха. Так как в начале Библии он представлен в виде змея, то Бах изображает его изгибами и сплетениями движущегося вверх и вниз мотива. По его теологии сатана тождественен дьяволу: поэтому извивающиеся мотивы появляются и там, где "виновник зла" носит имя сатаны. </w:t>
      </w:r>
      <w:proofErr w:type="gramStart"/>
      <w:r>
        <w:rPr>
          <w:rFonts w:ascii="Segoe UI" w:hAnsi="Segoe UI" w:cs="Segoe UI"/>
          <w:color w:val="4F4F4F"/>
          <w:sz w:val="18"/>
          <w:szCs w:val="18"/>
          <w:shd w:val="clear" w:color="auto" w:fill="FFFFFF"/>
        </w:rPr>
        <w:t>(Очень характерный "сатанинский" мотив находим в кантате № 40.</w:t>
      </w:r>
      <w:proofErr w:type="gramEnd"/>
      <w:r>
        <w:rPr>
          <w:rFonts w:ascii="Segoe UI" w:hAnsi="Segoe UI" w:cs="Segoe UI"/>
          <w:color w:val="4F4F4F"/>
          <w:sz w:val="18"/>
          <w:szCs w:val="18"/>
          <w:shd w:val="clear" w:color="auto" w:fill="FFFFFF"/>
        </w:rPr>
        <w:t xml:space="preserve"> Текст басовой арии гласит: "Адский змей, тебе не страшно? Ныне родился тот, кто, победив, размозжит тебе голову". В музыке слышны не только извилистые движения змеи, но и мощные удары ног, раздавливающих голову ..." (11, с. 377).</w:t>
      </w:r>
      <w:r>
        <w:rPr>
          <w:rFonts w:ascii="Segoe UI" w:hAnsi="Segoe UI" w:cs="Segoe UI"/>
          <w:color w:val="4F4F4F"/>
          <w:sz w:val="18"/>
          <w:szCs w:val="18"/>
        </w:rPr>
        <w:br/>
      </w:r>
      <w:r>
        <w:rPr>
          <w:rFonts w:ascii="Segoe UI" w:hAnsi="Segoe UI" w:cs="Segoe UI"/>
          <w:color w:val="4F4F4F"/>
          <w:sz w:val="18"/>
          <w:szCs w:val="18"/>
          <w:shd w:val="clear" w:color="auto" w:fill="FFFFFF"/>
        </w:rPr>
        <w:t>        Подобные мотивы встречаются в речитативе для альта из той же кантаты № 40, рассказывающем о змее, который в раю очаровывает Еву льстивой речью; в первом хоре кантаты № 19 и в хоре кантаты № 80 на слова "И если б мир был полон чертей".</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Прелюдия передает образы блаженного рая, "прелести райской жизни: журчание ручьев и спокойное движение деревьев". Пасторальный характер, "буколическая атмосфера", по выражению </w:t>
      </w:r>
      <w:proofErr w:type="spellStart"/>
      <w:r>
        <w:rPr>
          <w:rFonts w:ascii="Segoe UI" w:hAnsi="Segoe UI" w:cs="Segoe UI"/>
          <w:color w:val="4F4F4F"/>
          <w:sz w:val="18"/>
          <w:szCs w:val="18"/>
          <w:shd w:val="clear" w:color="auto" w:fill="FFFFFF"/>
        </w:rPr>
        <w:t>Я.И.Мильштейна</w:t>
      </w:r>
      <w:proofErr w:type="spellEnd"/>
      <w:r>
        <w:rPr>
          <w:rFonts w:ascii="Segoe UI" w:hAnsi="Segoe UI" w:cs="Segoe UI"/>
          <w:color w:val="4F4F4F"/>
          <w:sz w:val="18"/>
          <w:szCs w:val="18"/>
          <w:shd w:val="clear" w:color="auto" w:fill="FFFFFF"/>
        </w:rPr>
        <w:t>, создается легким звучанием фактуры, подражающей игре на струнных инструментах, и удержанными, как на волынке, звуками органного пункта.</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Тема фуги - образ змеи, обволакивающей, как кольцами, </w:t>
      </w:r>
      <w:proofErr w:type="spellStart"/>
      <w:r>
        <w:rPr>
          <w:rFonts w:ascii="Segoe UI" w:hAnsi="Segoe UI" w:cs="Segoe UI"/>
          <w:color w:val="4F4F4F"/>
          <w:sz w:val="18"/>
          <w:szCs w:val="18"/>
          <w:shd w:val="clear" w:color="auto" w:fill="FFFFFF"/>
        </w:rPr>
        <w:t>искусительными</w:t>
      </w:r>
      <w:proofErr w:type="spellEnd"/>
      <w:r>
        <w:rPr>
          <w:rFonts w:ascii="Segoe UI" w:hAnsi="Segoe UI" w:cs="Segoe UI"/>
          <w:color w:val="4F4F4F"/>
          <w:sz w:val="18"/>
          <w:szCs w:val="18"/>
          <w:shd w:val="clear" w:color="auto" w:fill="FFFFFF"/>
        </w:rPr>
        <w:t xml:space="preserve"> словами. В интермедии слышен диалог: упрямо - капризные вопросы (т.24-25,28-29) и уклончиво - сомневающиеся ответы (т.26-27,30-31).</w:t>
      </w:r>
      <w:r>
        <w:rPr>
          <w:rFonts w:ascii="Segoe UI" w:hAnsi="Segoe UI" w:cs="Segoe UI"/>
          <w:color w:val="4F4F4F"/>
          <w:sz w:val="18"/>
          <w:szCs w:val="18"/>
        </w:rPr>
        <w:br/>
      </w:r>
      <w:r>
        <w:rPr>
          <w:rFonts w:ascii="Segoe UI" w:hAnsi="Segoe UI" w:cs="Segoe UI"/>
          <w:color w:val="4F4F4F"/>
          <w:sz w:val="18"/>
          <w:szCs w:val="18"/>
          <w:shd w:val="clear" w:color="auto" w:fill="FFFFFF"/>
        </w:rPr>
        <w:t>        Соблазн, по мысли Яворского, передается трелью. Самый сильный момент искушения - трели в низком регистре (т.57-61).</w:t>
      </w:r>
      <w:r>
        <w:rPr>
          <w:rFonts w:ascii="Segoe UI" w:hAnsi="Segoe UI" w:cs="Segoe UI"/>
          <w:color w:val="4F4F4F"/>
          <w:sz w:val="18"/>
          <w:szCs w:val="18"/>
        </w:rPr>
        <w:br/>
      </w:r>
      <w:r>
        <w:rPr>
          <w:rFonts w:ascii="Segoe UI" w:hAnsi="Segoe UI" w:cs="Segoe UI"/>
          <w:color w:val="4F4F4F"/>
          <w:sz w:val="18"/>
          <w:szCs w:val="18"/>
          <w:shd w:val="clear" w:color="auto" w:fill="FFFFFF"/>
        </w:rPr>
        <w:t>        Змея взвивается вверх по древу познания добра и зла, чтобы вручить прародителям яблоко искушения, и, совершив соблазн, уползает вниз. Это изображается гаммообразными извивающимися движениями тридцать вторых вверх перед кодой фуги и вниз - в конце.</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Б.Л.Яворский</w:t>
      </w:r>
      <w:proofErr w:type="spellEnd"/>
      <w:r>
        <w:rPr>
          <w:rFonts w:ascii="Segoe UI" w:hAnsi="Segoe UI" w:cs="Segoe UI"/>
          <w:color w:val="4F4F4F"/>
          <w:sz w:val="18"/>
          <w:szCs w:val="18"/>
          <w:shd w:val="clear" w:color="auto" w:fill="FFFFFF"/>
        </w:rPr>
        <w:t xml:space="preserve"> отмечал, что по стилю мышления прелюдия и фуга - ранние сочинения Баха, они сильно противоречат духу его мышления в 1740-е годы. Первые варианты прелюдии и фуги, относящиеся примерно к 1720-му году</w:t>
      </w:r>
      <w:proofErr w:type="gramStart"/>
      <w:r>
        <w:rPr>
          <w:rFonts w:ascii="Segoe UI" w:hAnsi="Segoe UI" w:cs="Segoe UI"/>
          <w:color w:val="4F4F4F"/>
          <w:sz w:val="18"/>
          <w:szCs w:val="18"/>
          <w:shd w:val="clear" w:color="auto" w:fill="FFFFFF"/>
        </w:rPr>
        <w:t xml:space="preserve"> .</w:t>
      </w:r>
      <w:proofErr w:type="gramEnd"/>
      <w:r>
        <w:rPr>
          <w:rFonts w:ascii="Segoe UI" w:hAnsi="Segoe UI" w:cs="Segoe UI"/>
          <w:color w:val="4F4F4F"/>
          <w:sz w:val="18"/>
          <w:szCs w:val="18"/>
          <w:shd w:val="clear" w:color="auto" w:fill="FFFFFF"/>
        </w:rPr>
        <w:t>значительно отличаются от окончательной редакции. Включая этот цикл во II том "Хорошо темперированного клавира", Бах существенно его переработал.</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Идея сатанинского </w:t>
      </w:r>
      <w:proofErr w:type="spellStart"/>
      <w:r>
        <w:rPr>
          <w:rFonts w:ascii="Segoe UI" w:hAnsi="Segoe UI" w:cs="Segoe UI"/>
          <w:color w:val="4F4F4F"/>
          <w:sz w:val="18"/>
          <w:szCs w:val="18"/>
          <w:shd w:val="clear" w:color="auto" w:fill="FFFFFF"/>
        </w:rPr>
        <w:t>соблазнительства</w:t>
      </w:r>
      <w:proofErr w:type="spellEnd"/>
      <w:r>
        <w:rPr>
          <w:rFonts w:ascii="Segoe UI" w:hAnsi="Segoe UI" w:cs="Segoe UI"/>
          <w:color w:val="4F4F4F"/>
          <w:sz w:val="18"/>
          <w:szCs w:val="18"/>
          <w:shd w:val="clear" w:color="auto" w:fill="FFFFFF"/>
        </w:rPr>
        <w:t xml:space="preserve"> воплотилась, по мысли Яворского, и в двухголосной инвенции d-</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Но в отличие от прелюдии и фуги G-</w:t>
      </w:r>
      <w:proofErr w:type="spellStart"/>
      <w:r>
        <w:rPr>
          <w:rFonts w:ascii="Segoe UI" w:hAnsi="Segoe UI" w:cs="Segoe UI"/>
          <w:color w:val="4F4F4F"/>
          <w:sz w:val="18"/>
          <w:szCs w:val="18"/>
          <w:shd w:val="clear" w:color="auto" w:fill="FFFFFF"/>
        </w:rPr>
        <w:t>dur</w:t>
      </w:r>
      <w:proofErr w:type="spellEnd"/>
      <w:r>
        <w:rPr>
          <w:rFonts w:ascii="Segoe UI" w:hAnsi="Segoe UI" w:cs="Segoe UI"/>
          <w:color w:val="4F4F4F"/>
          <w:sz w:val="18"/>
          <w:szCs w:val="18"/>
          <w:shd w:val="clear" w:color="auto" w:fill="FFFFFF"/>
        </w:rPr>
        <w:t xml:space="preserve"> II тома, где искушение полно очарования и обольщения, инвенция d-</w:t>
      </w:r>
      <w:proofErr w:type="spellStart"/>
      <w:r>
        <w:rPr>
          <w:rFonts w:ascii="Segoe UI" w:hAnsi="Segoe UI" w:cs="Segoe UI"/>
          <w:color w:val="4F4F4F"/>
          <w:sz w:val="18"/>
          <w:szCs w:val="18"/>
          <w:shd w:val="clear" w:color="auto" w:fill="FFFFFF"/>
        </w:rPr>
        <w:t>moll</w:t>
      </w:r>
      <w:proofErr w:type="spellEnd"/>
      <w:r>
        <w:rPr>
          <w:rFonts w:ascii="Segoe UI" w:hAnsi="Segoe UI" w:cs="Segoe UI"/>
          <w:color w:val="4F4F4F"/>
          <w:sz w:val="18"/>
          <w:szCs w:val="18"/>
          <w:shd w:val="clear" w:color="auto" w:fill="FFFFFF"/>
        </w:rPr>
        <w:t xml:space="preserve"> передает его злостную сущность. Тема инвенции - музыкальная характеристика змея-искусителя: ей присущ тот же "змеевидный", кольцеобразный рисунок; падения на уменьшенную септиму придают ей оттенок "злобности".</w:t>
      </w:r>
      <w:r>
        <w:rPr>
          <w:rFonts w:ascii="Segoe UI" w:hAnsi="Segoe UI" w:cs="Segoe UI"/>
          <w:color w:val="4F4F4F"/>
          <w:sz w:val="18"/>
          <w:szCs w:val="18"/>
        </w:rPr>
        <w:br/>
      </w:r>
      <w:r>
        <w:rPr>
          <w:rFonts w:ascii="Segoe UI" w:hAnsi="Segoe UI" w:cs="Segoe UI"/>
          <w:color w:val="4F4F4F"/>
          <w:sz w:val="18"/>
          <w:szCs w:val="18"/>
          <w:shd w:val="clear" w:color="auto" w:fill="FFFFFF"/>
        </w:rPr>
        <w:t>        Яворский указывал на аналогии этому музыкальному образу в кантате № 213 при изображении змей, приближающихся к Геркулесу ("</w:t>
      </w:r>
      <w:proofErr w:type="spellStart"/>
      <w:r>
        <w:rPr>
          <w:rFonts w:ascii="Segoe UI" w:hAnsi="Segoe UI" w:cs="Segoe UI"/>
          <w:color w:val="4F4F4F"/>
          <w:sz w:val="18"/>
          <w:szCs w:val="18"/>
          <w:shd w:val="clear" w:color="auto" w:fill="FFFFFF"/>
        </w:rPr>
        <w:t>Herkules</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auf</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dem</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Scheidenwegen</w:t>
      </w:r>
      <w:proofErr w:type="spellEnd"/>
      <w:r>
        <w:rPr>
          <w:rFonts w:ascii="Segoe UI" w:hAnsi="Segoe UI" w:cs="Segoe UI"/>
          <w:color w:val="4F4F4F"/>
          <w:sz w:val="18"/>
          <w:szCs w:val="18"/>
          <w:shd w:val="clear" w:color="auto" w:fill="FFFFFF"/>
        </w:rPr>
        <w:t>" - "Геркулес на распутье"</w:t>
      </w:r>
      <w:proofErr w:type="gramStart"/>
      <w:r>
        <w:rPr>
          <w:rFonts w:ascii="Segoe UI" w:hAnsi="Segoe UI" w:cs="Segoe UI"/>
          <w:color w:val="4F4F4F"/>
          <w:sz w:val="18"/>
          <w:szCs w:val="18"/>
          <w:shd w:val="clear" w:color="auto" w:fill="FFFFFF"/>
        </w:rPr>
        <w:t xml:space="preserve"> )</w:t>
      </w:r>
      <w:proofErr w:type="gramEnd"/>
      <w:r>
        <w:rPr>
          <w:rFonts w:ascii="Segoe UI" w:hAnsi="Segoe UI" w:cs="Segoe UI"/>
          <w:color w:val="4F4F4F"/>
          <w:sz w:val="18"/>
          <w:szCs w:val="18"/>
          <w:shd w:val="clear" w:color="auto" w:fill="FFFFFF"/>
        </w:rPr>
        <w:t>, в кантате № 19, где передаются конвульсии гигантской змеи, поражаемой святым Михаилом ("</w:t>
      </w:r>
      <w:proofErr w:type="spellStart"/>
      <w:r>
        <w:rPr>
          <w:rFonts w:ascii="Segoe UI" w:hAnsi="Segoe UI" w:cs="Segoe UI"/>
          <w:color w:val="4F4F4F"/>
          <w:sz w:val="18"/>
          <w:szCs w:val="18"/>
          <w:shd w:val="clear" w:color="auto" w:fill="FFFFFF"/>
        </w:rPr>
        <w:t>Ег</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erhub</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sich</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in</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Streit</w:t>
      </w:r>
      <w:proofErr w:type="spellEnd"/>
      <w:r>
        <w:rPr>
          <w:rFonts w:ascii="Segoe UI" w:hAnsi="Segoe UI" w:cs="Segoe UI"/>
          <w:color w:val="4F4F4F"/>
          <w:sz w:val="18"/>
          <w:szCs w:val="18"/>
          <w:shd w:val="clear" w:color="auto" w:fill="FFFFFF"/>
        </w:rPr>
        <w:t>" - "Он победил в сражении"), в теноровой арии кантаты № 107, басовой арии кантаты № 130.</w:t>
      </w:r>
      <w:r>
        <w:rPr>
          <w:rFonts w:ascii="Segoe UI" w:hAnsi="Segoe UI" w:cs="Segoe UI"/>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Заключение</w:t>
      </w:r>
      <w:proofErr w:type="gramStart"/>
      <w:r>
        <w:rPr>
          <w:rFonts w:ascii="Segoe UI" w:hAnsi="Segoe UI" w:cs="Segoe UI"/>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П</w:t>
      </w:r>
      <w:proofErr w:type="gramEnd"/>
      <w:r>
        <w:rPr>
          <w:rFonts w:ascii="Segoe UI" w:hAnsi="Segoe UI" w:cs="Segoe UI"/>
          <w:color w:val="4F4F4F"/>
          <w:sz w:val="18"/>
          <w:szCs w:val="18"/>
          <w:shd w:val="clear" w:color="auto" w:fill="FFFFFF"/>
        </w:rPr>
        <w:t>осле детального анализа 10 прелюдий и фуг ХТК целесообразно попытаться выявить те особенности, которые делают эту музыку жизненно необходимой, значимой для широких кругов современных слушателей.</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Из </w:t>
      </w:r>
      <w:proofErr w:type="gramStart"/>
      <w:r>
        <w:rPr>
          <w:rFonts w:ascii="Segoe UI" w:hAnsi="Segoe UI" w:cs="Segoe UI"/>
          <w:color w:val="4F4F4F"/>
          <w:sz w:val="18"/>
          <w:szCs w:val="18"/>
          <w:shd w:val="clear" w:color="auto" w:fill="FFFFFF"/>
        </w:rPr>
        <w:t>анализа</w:t>
      </w:r>
      <w:proofErr w:type="gramEnd"/>
      <w:r>
        <w:rPr>
          <w:rFonts w:ascii="Segoe UI" w:hAnsi="Segoe UI" w:cs="Segoe UI"/>
          <w:color w:val="4F4F4F"/>
          <w:sz w:val="18"/>
          <w:szCs w:val="18"/>
          <w:shd w:val="clear" w:color="auto" w:fill="FFFFFF"/>
        </w:rPr>
        <w:t xml:space="preserve"> очевидно, что </w:t>
      </w:r>
      <w:bookmarkStart w:id="0" w:name="_GoBack"/>
      <w:r w:rsidRPr="00AA2247">
        <w:rPr>
          <w:rFonts w:ascii="Segoe UI" w:hAnsi="Segoe UI" w:cs="Segoe UI"/>
          <w:b/>
          <w:color w:val="4F4F4F"/>
          <w:sz w:val="18"/>
          <w:szCs w:val="18"/>
          <w:shd w:val="clear" w:color="auto" w:fill="FFFFFF"/>
        </w:rPr>
        <w:t>композиция и содержание этих произведений сложны и многослойны</w:t>
      </w:r>
      <w:bookmarkEnd w:id="0"/>
      <w:r>
        <w:rPr>
          <w:rFonts w:ascii="Segoe UI" w:hAnsi="Segoe UI" w:cs="Segoe UI"/>
          <w:color w:val="4F4F4F"/>
          <w:sz w:val="18"/>
          <w:szCs w:val="18"/>
          <w:shd w:val="clear" w:color="auto" w:fill="FFFFFF"/>
        </w:rPr>
        <w:t xml:space="preserve">. Казалось бы, это не способствует их широкой популярности. Религиозность содержания, которая обнаруживается при разборе прелюдий и фуг по методу </w:t>
      </w:r>
      <w:proofErr w:type="spellStart"/>
      <w:r>
        <w:rPr>
          <w:rFonts w:ascii="Segoe UI" w:hAnsi="Segoe UI" w:cs="Segoe UI"/>
          <w:color w:val="4F4F4F"/>
          <w:sz w:val="18"/>
          <w:szCs w:val="18"/>
          <w:shd w:val="clear" w:color="auto" w:fill="FFFFFF"/>
        </w:rPr>
        <w:t>Б.Л.Яворского</w:t>
      </w:r>
      <w:proofErr w:type="spellEnd"/>
      <w:r>
        <w:rPr>
          <w:rFonts w:ascii="Segoe UI" w:hAnsi="Segoe UI" w:cs="Segoe UI"/>
          <w:color w:val="4F4F4F"/>
          <w:sz w:val="18"/>
          <w:szCs w:val="18"/>
          <w:shd w:val="clear" w:color="auto" w:fill="FFFFFF"/>
        </w:rPr>
        <w:t>, не лежит на поверхности и открывается лишь "посвященному" слушателю, владеющему музыкальным лексиконом эпохи.</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Секрет жизненности и эстетического универсализма музыки Баха нужно искать в особенностях </w:t>
      </w:r>
      <w:proofErr w:type="spellStart"/>
      <w:r>
        <w:rPr>
          <w:rFonts w:ascii="Segoe UI" w:hAnsi="Segoe UI" w:cs="Segoe UI"/>
          <w:color w:val="4F4F4F"/>
          <w:sz w:val="18"/>
          <w:szCs w:val="18"/>
          <w:shd w:val="clear" w:color="auto" w:fill="FFFFFF"/>
        </w:rPr>
        <w:t>баховского</w:t>
      </w:r>
      <w:proofErr w:type="spellEnd"/>
      <w:r>
        <w:rPr>
          <w:rFonts w:ascii="Segoe UI" w:hAnsi="Segoe UI" w:cs="Segoe UI"/>
          <w:color w:val="4F4F4F"/>
          <w:sz w:val="18"/>
          <w:szCs w:val="18"/>
          <w:shd w:val="clear" w:color="auto" w:fill="FFFFFF"/>
        </w:rPr>
        <w:t xml:space="preserve"> символа. Мы видели, что символ диалектичен, обращен одновременно к </w:t>
      </w:r>
      <w:proofErr w:type="gramStart"/>
      <w:r>
        <w:rPr>
          <w:rFonts w:ascii="Segoe UI" w:hAnsi="Segoe UI" w:cs="Segoe UI"/>
          <w:color w:val="4F4F4F"/>
          <w:sz w:val="18"/>
          <w:szCs w:val="18"/>
          <w:shd w:val="clear" w:color="auto" w:fill="FFFFFF"/>
        </w:rPr>
        <w:t>сознательному</w:t>
      </w:r>
      <w:proofErr w:type="gramEnd"/>
      <w:r>
        <w:rPr>
          <w:rFonts w:ascii="Segoe UI" w:hAnsi="Segoe UI" w:cs="Segoe UI"/>
          <w:color w:val="4F4F4F"/>
          <w:sz w:val="18"/>
          <w:szCs w:val="18"/>
          <w:shd w:val="clear" w:color="auto" w:fill="FFFFFF"/>
        </w:rPr>
        <w:t xml:space="preserve"> и подсознательному. Это - живой язык, выражение цельного потока музыкального сознания. Для раскрытия символа необходимо войти в этот поток. Цельность смысла можно выявить, если не просто фиксировать значение символа, но </w:t>
      </w:r>
      <w:r>
        <w:rPr>
          <w:rFonts w:ascii="Segoe UI" w:hAnsi="Segoe UI" w:cs="Segoe UI"/>
          <w:color w:val="4F4F4F"/>
          <w:sz w:val="18"/>
          <w:szCs w:val="18"/>
          <w:shd w:val="clear" w:color="auto" w:fill="FFFFFF"/>
        </w:rPr>
        <w:lastRenderedPageBreak/>
        <w:t xml:space="preserve">разрабатывать его нюансы, находить связи между смысловыми элементами языка, где одни символы дополняют и углубляют другие, образуя многослойный контекст. По словам </w:t>
      </w:r>
      <w:proofErr w:type="spellStart"/>
      <w:r>
        <w:rPr>
          <w:rFonts w:ascii="Segoe UI" w:hAnsi="Segoe UI" w:cs="Segoe UI"/>
          <w:color w:val="4F4F4F"/>
          <w:sz w:val="18"/>
          <w:szCs w:val="18"/>
          <w:shd w:val="clear" w:color="auto" w:fill="FFFFFF"/>
        </w:rPr>
        <w:t>П.Флоренского</w:t>
      </w:r>
      <w:proofErr w:type="spellEnd"/>
      <w:r>
        <w:rPr>
          <w:rFonts w:ascii="Segoe UI" w:hAnsi="Segoe UI" w:cs="Segoe UI"/>
          <w:color w:val="4F4F4F"/>
          <w:sz w:val="18"/>
          <w:szCs w:val="18"/>
          <w:shd w:val="clear" w:color="auto" w:fill="FFFFFF"/>
        </w:rPr>
        <w:t>, "символ сам по себе еще не есть музыка, но станет таковою лишь после контрапунктической разработки его нашим духом, и притом - непременно личной, непременно всякий раз, хотя бы и воспроизводимой, - но творчески".</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При анализе организующей роли символов в музыке Баха не праздным будет вопрос о том, что являлось целью при написании прелюдий и фуг "Хорошо темперированного клавира", - разработка музыкальной формы или решение определенной смысловой задачи, - то есть, писались они как "чистая" музыка или </w:t>
      </w:r>
      <w:proofErr w:type="gramStart"/>
      <w:r>
        <w:rPr>
          <w:rFonts w:ascii="Segoe UI" w:hAnsi="Segoe UI" w:cs="Segoe UI"/>
          <w:color w:val="4F4F4F"/>
          <w:sz w:val="18"/>
          <w:szCs w:val="18"/>
          <w:shd w:val="clear" w:color="auto" w:fill="FFFFFF"/>
        </w:rPr>
        <w:t>же</w:t>
      </w:r>
      <w:proofErr w:type="gramEnd"/>
      <w:r>
        <w:rPr>
          <w:rFonts w:ascii="Segoe UI" w:hAnsi="Segoe UI" w:cs="Segoe UI"/>
          <w:color w:val="4F4F4F"/>
          <w:sz w:val="18"/>
          <w:szCs w:val="18"/>
          <w:shd w:val="clear" w:color="auto" w:fill="FFFFFF"/>
        </w:rPr>
        <w:t xml:space="preserve"> как произведения программные. Ответить на этот вопрос можно лишь в том случае, если бросить хотя бы беглый взгляд на все музыкальное творчество Баха. Программная музыка играла в нем огромную роль. Произведения Баха с текстом - кантаты, оратории и в особенности </w:t>
      </w:r>
      <w:proofErr w:type="spellStart"/>
      <w:r>
        <w:rPr>
          <w:rFonts w:ascii="Segoe UI" w:hAnsi="Segoe UI" w:cs="Segoe UI"/>
          <w:color w:val="4F4F4F"/>
          <w:sz w:val="18"/>
          <w:szCs w:val="18"/>
          <w:shd w:val="clear" w:color="auto" w:fill="FFFFFF"/>
        </w:rPr>
        <w:t>пассионы</w:t>
      </w:r>
      <w:proofErr w:type="spellEnd"/>
      <w:r>
        <w:rPr>
          <w:rFonts w:ascii="Segoe UI" w:hAnsi="Segoe UI" w:cs="Segoe UI"/>
          <w:color w:val="4F4F4F"/>
          <w:sz w:val="18"/>
          <w:szCs w:val="18"/>
          <w:shd w:val="clear" w:color="auto" w:fill="FFFFFF"/>
        </w:rPr>
        <w:t>,- имеют определенную литературную программу. Деятельность кантора в церкви предусматривала сочинение музыки к церковным праздникам. Писание ее составляло каждодневную работу, которой Бах занимался большую часть своей жизни. Это объясняет, насколько привычными для него были религиозные темы и сюжеты.</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        В инструментальной музыке Баха </w:t>
      </w:r>
      <w:proofErr w:type="spellStart"/>
      <w:r>
        <w:rPr>
          <w:rFonts w:ascii="Segoe UI" w:hAnsi="Segoe UI" w:cs="Segoe UI"/>
          <w:color w:val="4F4F4F"/>
          <w:sz w:val="18"/>
          <w:szCs w:val="18"/>
          <w:shd w:val="clear" w:color="auto" w:fill="FFFFFF"/>
        </w:rPr>
        <w:t>программность</w:t>
      </w:r>
      <w:proofErr w:type="spellEnd"/>
      <w:r>
        <w:rPr>
          <w:rFonts w:ascii="Segoe UI" w:hAnsi="Segoe UI" w:cs="Segoe UI"/>
          <w:color w:val="4F4F4F"/>
          <w:sz w:val="18"/>
          <w:szCs w:val="18"/>
          <w:shd w:val="clear" w:color="auto" w:fill="FFFFFF"/>
        </w:rPr>
        <w:t xml:space="preserve"> никогда не выступает явным образом. Единственным исключением является написанное им в 19-летнем возрасте "Каприччио на отъезд горячо любимого брата". Наличие или отсутствие программы является внешним признаком. По сути же творчество Баха есть отражение его цельного миросозерцания. Поэтому в программных произведениях главное - не сюжет или программа, не действие как таковое, а его смысл, нравственно-философская суть. В кантатах и особенно в </w:t>
      </w:r>
      <w:proofErr w:type="spellStart"/>
      <w:r>
        <w:rPr>
          <w:rFonts w:ascii="Segoe UI" w:hAnsi="Segoe UI" w:cs="Segoe UI"/>
          <w:color w:val="4F4F4F"/>
          <w:sz w:val="18"/>
          <w:szCs w:val="18"/>
          <w:shd w:val="clear" w:color="auto" w:fill="FFFFFF"/>
        </w:rPr>
        <w:t>пассионах</w:t>
      </w:r>
      <w:proofErr w:type="spellEnd"/>
      <w:r>
        <w:rPr>
          <w:rFonts w:ascii="Segoe UI" w:hAnsi="Segoe UI" w:cs="Segoe UI"/>
          <w:color w:val="4F4F4F"/>
          <w:sz w:val="18"/>
          <w:szCs w:val="18"/>
          <w:shd w:val="clear" w:color="auto" w:fill="FFFFFF"/>
        </w:rPr>
        <w:t xml:space="preserve">, как наиболее сложных произведениях, выступает </w:t>
      </w:r>
      <w:proofErr w:type="gramStart"/>
      <w:r>
        <w:rPr>
          <w:rFonts w:ascii="Segoe UI" w:hAnsi="Segoe UI" w:cs="Segoe UI"/>
          <w:color w:val="4F4F4F"/>
          <w:sz w:val="18"/>
          <w:szCs w:val="18"/>
          <w:shd w:val="clear" w:color="auto" w:fill="FFFFFF"/>
        </w:rPr>
        <w:t>о</w:t>
      </w:r>
      <w:proofErr w:type="gramEnd"/>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самоочевидностью</w:t>
      </w:r>
      <w:proofErr w:type="gramEnd"/>
      <w:r>
        <w:rPr>
          <w:rFonts w:ascii="Segoe UI" w:hAnsi="Segoe UI" w:cs="Segoe UI"/>
          <w:color w:val="4F4F4F"/>
          <w:sz w:val="18"/>
          <w:szCs w:val="18"/>
          <w:shd w:val="clear" w:color="auto" w:fill="FFFFFF"/>
        </w:rPr>
        <w:t xml:space="preserve"> то, что Бах выработал технику, при которой форма настолько "уничтожает содержание" (по выражению </w:t>
      </w:r>
      <w:proofErr w:type="spellStart"/>
      <w:r>
        <w:rPr>
          <w:rFonts w:ascii="Segoe UI" w:hAnsi="Segoe UI" w:cs="Segoe UI"/>
          <w:color w:val="4F4F4F"/>
          <w:sz w:val="18"/>
          <w:szCs w:val="18"/>
          <w:shd w:val="clear" w:color="auto" w:fill="FFFFFF"/>
        </w:rPr>
        <w:t>Д.Выготокого</w:t>
      </w:r>
      <w:proofErr w:type="spellEnd"/>
      <w:r>
        <w:rPr>
          <w:rFonts w:ascii="Segoe UI" w:hAnsi="Segoe UI" w:cs="Segoe UI"/>
          <w:color w:val="4F4F4F"/>
          <w:sz w:val="18"/>
          <w:szCs w:val="18"/>
          <w:shd w:val="clear" w:color="auto" w:fill="FFFFFF"/>
        </w:rPr>
        <w:t>), что сама становится смыслом: значение подтекста в громадной степени превосходит содержание сюжетного текста. Ассоциативные связи, философские и лирические отступления в такой мере разбивают сюжетную форму, что принципом ее объединения становится музыкальный смысл, законы чистого искусства.</w:t>
      </w:r>
      <w:r>
        <w:rPr>
          <w:rFonts w:ascii="Segoe UI" w:hAnsi="Segoe UI" w:cs="Segoe UI"/>
          <w:color w:val="4F4F4F"/>
          <w:sz w:val="18"/>
          <w:szCs w:val="18"/>
        </w:rPr>
        <w:br/>
      </w:r>
      <w:r>
        <w:rPr>
          <w:rFonts w:ascii="Segoe UI" w:hAnsi="Segoe UI" w:cs="Segoe UI"/>
          <w:color w:val="4F4F4F"/>
          <w:sz w:val="18"/>
          <w:szCs w:val="18"/>
          <w:shd w:val="clear" w:color="auto" w:fill="FFFFFF"/>
        </w:rPr>
        <w:t>        С другой стороны, в инструментальной музыке, построенной по музыкальным законам, из элементов этой "чистой" структуры возникает, как мы видим, осмысленный сюжет. Здесь содержание так глубоко врастает в музыкальную логику оформления материала, что становится ее неотделимым компонентом. Таким образом</w:t>
      </w:r>
      <w:proofErr w:type="gramStart"/>
      <w:r>
        <w:rPr>
          <w:rFonts w:ascii="Segoe UI" w:hAnsi="Segoe UI" w:cs="Segoe UI"/>
          <w:color w:val="4F4F4F"/>
          <w:sz w:val="18"/>
          <w:szCs w:val="18"/>
          <w:shd w:val="clear" w:color="auto" w:fill="FFFFFF"/>
        </w:rPr>
        <w:t xml:space="preserve"> .</w:t>
      </w:r>
      <w:proofErr w:type="gramEnd"/>
      <w:r>
        <w:rPr>
          <w:rFonts w:ascii="Segoe UI" w:hAnsi="Segoe UI" w:cs="Segoe UI"/>
          <w:color w:val="4F4F4F"/>
          <w:sz w:val="18"/>
          <w:szCs w:val="18"/>
          <w:shd w:val="clear" w:color="auto" w:fill="FFFFFF"/>
        </w:rPr>
        <w:t xml:space="preserve">в инструментальной музыке Баха и в его сочинениях с текстом наблюдается ситуация, когда содержание произведения оказывается имманентным его форме. Это в большой мере объясняется символичностью мышления Баха: у него символ неотделим от структуры образа, в данном случае - специфически музыкального; он "не существует в качестве некоей рациональной формулы, которую можно "вложить" в образ и затем извлечь из него " (1, с. 607). Символ является приемом </w:t>
      </w:r>
      <w:proofErr w:type="spellStart"/>
      <w:r>
        <w:rPr>
          <w:rFonts w:ascii="Segoe UI" w:hAnsi="Segoe UI" w:cs="Segoe UI"/>
          <w:color w:val="4F4F4F"/>
          <w:sz w:val="18"/>
          <w:szCs w:val="18"/>
          <w:shd w:val="clear" w:color="auto" w:fill="FFFFFF"/>
        </w:rPr>
        <w:t>оФОРМления</w:t>
      </w:r>
      <w:proofErr w:type="spellEnd"/>
      <w:r>
        <w:rPr>
          <w:rFonts w:ascii="Segoe UI" w:hAnsi="Segoe UI" w:cs="Segoe UI"/>
          <w:color w:val="4F4F4F"/>
          <w:sz w:val="18"/>
          <w:szCs w:val="18"/>
          <w:shd w:val="clear" w:color="auto" w:fill="FFFFFF"/>
        </w:rPr>
        <w:t xml:space="preserve"> образа, способом его существования.        Возможность прочтения инструментальных произведений Баха на основе символа не является результатом их программного замысла, так как символ не ограничен чисто логической структурой, он богаче и шире.     Сочинения Баха построены на интуитивном сопоставлении и развитии символов в изменчивости и текучести их смысла. Поэтому </w:t>
      </w:r>
      <w:proofErr w:type="gramStart"/>
      <w:r>
        <w:rPr>
          <w:rFonts w:ascii="Segoe UI" w:hAnsi="Segoe UI" w:cs="Segoe UI"/>
          <w:color w:val="4F4F4F"/>
          <w:sz w:val="18"/>
          <w:szCs w:val="18"/>
          <w:shd w:val="clear" w:color="auto" w:fill="FFFFFF"/>
        </w:rPr>
        <w:t>смысловые</w:t>
      </w:r>
      <w:proofErr w:type="gramEnd"/>
      <w:r>
        <w:rPr>
          <w:rFonts w:ascii="Segoe UI" w:hAnsi="Segoe UI" w:cs="Segoe UI"/>
          <w:color w:val="4F4F4F"/>
          <w:sz w:val="18"/>
          <w:szCs w:val="18"/>
          <w:shd w:val="clear" w:color="auto" w:fill="FFFFFF"/>
        </w:rPr>
        <w:t xml:space="preserve"> свези между ними столь глубоки и разнообразны. Они образуют единую живую ткань, в которой каждый исполнитель и слушатель открывает близкие для себя спектры значений. В этом и состоит секрет широкой популярности музыки </w:t>
      </w:r>
      <w:proofErr w:type="spellStart"/>
      <w:r>
        <w:rPr>
          <w:rFonts w:ascii="Segoe UI" w:hAnsi="Segoe UI" w:cs="Segoe UI"/>
          <w:color w:val="4F4F4F"/>
          <w:sz w:val="18"/>
          <w:szCs w:val="18"/>
          <w:shd w:val="clear" w:color="auto" w:fill="FFFFFF"/>
        </w:rPr>
        <w:t>И.С.Баха</w:t>
      </w:r>
      <w:proofErr w:type="spellEnd"/>
      <w:r>
        <w:rPr>
          <w:rFonts w:ascii="Segoe UI" w:hAnsi="Segoe UI" w:cs="Segoe UI"/>
          <w:color w:val="4F4F4F"/>
          <w:sz w:val="18"/>
          <w:szCs w:val="18"/>
          <w:shd w:val="clear" w:color="auto" w:fill="FFFFFF"/>
        </w:rPr>
        <w:t>. Программный принцип построения сделал бы эти связи однозначными и неизмеримо обеднил бы их.</w:t>
      </w:r>
      <w:r>
        <w:rPr>
          <w:rFonts w:ascii="Segoe UI" w:hAnsi="Segoe UI" w:cs="Segoe UI"/>
          <w:color w:val="4F4F4F"/>
          <w:sz w:val="18"/>
          <w:szCs w:val="18"/>
        </w:rPr>
        <w:br/>
      </w:r>
      <w:r>
        <w:rPr>
          <w:rFonts w:ascii="Segoe UI" w:hAnsi="Segoe UI" w:cs="Segoe UI"/>
          <w:color w:val="4F4F4F"/>
          <w:sz w:val="18"/>
          <w:szCs w:val="18"/>
          <w:shd w:val="clear" w:color="auto" w:fill="FFFFFF"/>
        </w:rPr>
        <w:t>        Предлагаемый в этой работе подход к постижению смыслового мира музыки Баха - один из многих возможных. Его историческая и стилистическая обоснованность дает исполнителям творческий метод к осмыслению содержания и созданию интерпретаций на высоком уровне подлинности. Выявление ассоциативных образов будит фантазию исполнителя, помогает раскрыть внутреннюю сущность произведений, предполагая не внешнее иллюстрирование, а толкование заложенного в них философского, религиозного и этического смысла.</w:t>
      </w:r>
    </w:p>
    <w:p w:rsidR="000D32C0" w:rsidRDefault="000D32C0" w:rsidP="000D32C0">
      <w:pPr>
        <w:rPr>
          <w:rFonts w:ascii="Segoe UI" w:hAnsi="Segoe UI" w:cs="Segoe UI"/>
          <w:color w:val="4F4F4F"/>
          <w:sz w:val="18"/>
          <w:szCs w:val="18"/>
          <w:shd w:val="clear" w:color="auto" w:fill="FFFFFF"/>
        </w:rPr>
      </w:pPr>
      <w:r>
        <w:rPr>
          <w:rFonts w:ascii="Segoe UI" w:hAnsi="Segoe UI" w:cs="Segoe UI"/>
          <w:color w:val="4F4F4F"/>
          <w:sz w:val="18"/>
          <w:szCs w:val="18"/>
          <w:shd w:val="clear" w:color="auto" w:fill="FFFFFF"/>
        </w:rPr>
        <w:t>Библиографический список</w:t>
      </w:r>
      <w:r>
        <w:rPr>
          <w:rFonts w:ascii="Segoe UI" w:hAnsi="Segoe UI" w:cs="Segoe UI"/>
          <w:color w:val="4F4F4F"/>
          <w:sz w:val="18"/>
          <w:szCs w:val="18"/>
        </w:rPr>
        <w:br/>
      </w:r>
      <w:r>
        <w:rPr>
          <w:rFonts w:ascii="Segoe UI" w:hAnsi="Segoe UI" w:cs="Segoe UI"/>
          <w:color w:val="4F4F4F"/>
          <w:sz w:val="18"/>
          <w:szCs w:val="18"/>
        </w:rPr>
        <w:br/>
      </w:r>
      <w:r>
        <w:rPr>
          <w:rFonts w:ascii="Segoe UI" w:hAnsi="Segoe UI" w:cs="Segoe UI"/>
          <w:color w:val="4F4F4F"/>
          <w:sz w:val="18"/>
          <w:szCs w:val="18"/>
          <w:shd w:val="clear" w:color="auto" w:fill="FFFFFF"/>
        </w:rPr>
        <w:t xml:space="preserve">1. Аверинцев С.С. Символ // Философский словарь. М., </w:t>
      </w:r>
      <w:proofErr w:type="spellStart"/>
      <w:r>
        <w:rPr>
          <w:rFonts w:ascii="Segoe UI" w:hAnsi="Segoe UI" w:cs="Segoe UI"/>
          <w:color w:val="4F4F4F"/>
          <w:sz w:val="18"/>
          <w:szCs w:val="18"/>
          <w:shd w:val="clear" w:color="auto" w:fill="FFFFFF"/>
        </w:rPr>
        <w:t>Сов</w:t>
      </w:r>
      <w:proofErr w:type="gramStart"/>
      <w:r>
        <w:rPr>
          <w:rFonts w:ascii="Segoe UI" w:hAnsi="Segoe UI" w:cs="Segoe UI"/>
          <w:color w:val="4F4F4F"/>
          <w:sz w:val="18"/>
          <w:szCs w:val="18"/>
          <w:shd w:val="clear" w:color="auto" w:fill="FFFFFF"/>
        </w:rPr>
        <w:t>.э</w:t>
      </w:r>
      <w:proofErr w:type="gramEnd"/>
      <w:r>
        <w:rPr>
          <w:rFonts w:ascii="Segoe UI" w:hAnsi="Segoe UI" w:cs="Segoe UI"/>
          <w:color w:val="4F4F4F"/>
          <w:sz w:val="18"/>
          <w:szCs w:val="18"/>
          <w:shd w:val="clear" w:color="auto" w:fill="FFFFFF"/>
        </w:rPr>
        <w:t>нциклопедия</w:t>
      </w:r>
      <w:proofErr w:type="spellEnd"/>
      <w:r>
        <w:rPr>
          <w:rFonts w:ascii="Segoe UI" w:hAnsi="Segoe UI" w:cs="Segoe UI"/>
          <w:color w:val="4F4F4F"/>
          <w:sz w:val="18"/>
          <w:szCs w:val="18"/>
          <w:shd w:val="clear" w:color="auto" w:fill="FFFFFF"/>
        </w:rPr>
        <w:t>, 1983. С. 607.</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2. </w:t>
      </w:r>
      <w:proofErr w:type="spellStart"/>
      <w:r>
        <w:rPr>
          <w:rFonts w:ascii="Segoe UI" w:hAnsi="Segoe UI" w:cs="Segoe UI"/>
          <w:color w:val="4F4F4F"/>
          <w:sz w:val="18"/>
          <w:szCs w:val="18"/>
          <w:shd w:val="clear" w:color="auto" w:fill="FFFFFF"/>
        </w:rPr>
        <w:t>Берченко</w:t>
      </w:r>
      <w:proofErr w:type="spellEnd"/>
      <w:r>
        <w:rPr>
          <w:rFonts w:ascii="Segoe UI" w:hAnsi="Segoe UI" w:cs="Segoe UI"/>
          <w:color w:val="4F4F4F"/>
          <w:sz w:val="18"/>
          <w:szCs w:val="18"/>
          <w:shd w:val="clear" w:color="auto" w:fill="FFFFFF"/>
        </w:rPr>
        <w:t xml:space="preserve"> Р.Э. Из истории </w:t>
      </w:r>
      <w:proofErr w:type="gramStart"/>
      <w:r>
        <w:rPr>
          <w:rFonts w:ascii="Segoe UI" w:hAnsi="Segoe UI" w:cs="Segoe UI"/>
          <w:color w:val="4F4F4F"/>
          <w:sz w:val="18"/>
          <w:szCs w:val="18"/>
          <w:shd w:val="clear" w:color="auto" w:fill="FFFFFF"/>
        </w:rPr>
        <w:t>отечественного</w:t>
      </w:r>
      <w:proofErr w:type="gram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баховедения</w:t>
      </w:r>
      <w:proofErr w:type="spellEnd"/>
      <w:r>
        <w:rPr>
          <w:rFonts w:ascii="Segoe UI" w:hAnsi="Segoe UI" w:cs="Segoe UI"/>
          <w:color w:val="4F4F4F"/>
          <w:sz w:val="18"/>
          <w:szCs w:val="18"/>
          <w:shd w:val="clear" w:color="auto" w:fill="FFFFFF"/>
        </w:rPr>
        <w:t xml:space="preserve">. Б.Л. Яворский о Хорошо темперированном клавире: </w:t>
      </w:r>
      <w:proofErr w:type="spellStart"/>
      <w:r>
        <w:rPr>
          <w:rFonts w:ascii="Segoe UI" w:hAnsi="Segoe UI" w:cs="Segoe UI"/>
          <w:color w:val="4F4F4F"/>
          <w:sz w:val="18"/>
          <w:szCs w:val="18"/>
          <w:shd w:val="clear" w:color="auto" w:fill="FFFFFF"/>
        </w:rPr>
        <w:t>Дипл</w:t>
      </w:r>
      <w:proofErr w:type="spellEnd"/>
      <w:r>
        <w:rPr>
          <w:rFonts w:ascii="Segoe UI" w:hAnsi="Segoe UI" w:cs="Segoe UI"/>
          <w:color w:val="4F4F4F"/>
          <w:sz w:val="18"/>
          <w:szCs w:val="18"/>
          <w:shd w:val="clear" w:color="auto" w:fill="FFFFFF"/>
        </w:rPr>
        <w:t>. работа / МДОЛГК, М., 1985.</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3. </w:t>
      </w:r>
      <w:proofErr w:type="spellStart"/>
      <w:r>
        <w:rPr>
          <w:rFonts w:ascii="Segoe UI" w:hAnsi="Segoe UI" w:cs="Segoe UI"/>
          <w:color w:val="4F4F4F"/>
          <w:sz w:val="18"/>
          <w:szCs w:val="18"/>
          <w:shd w:val="clear" w:color="auto" w:fill="FFFFFF"/>
        </w:rPr>
        <w:t>Бесселер</w:t>
      </w:r>
      <w:proofErr w:type="spellEnd"/>
      <w:r>
        <w:rPr>
          <w:rFonts w:ascii="Segoe UI" w:hAnsi="Segoe UI" w:cs="Segoe UI"/>
          <w:color w:val="4F4F4F"/>
          <w:sz w:val="18"/>
          <w:szCs w:val="18"/>
          <w:shd w:val="clear" w:color="auto" w:fill="FFFFFF"/>
        </w:rPr>
        <w:t xml:space="preserve"> Г. Бах как новатор // Избранные статьи музыковедов ГДР. М., </w:t>
      </w:r>
      <w:proofErr w:type="spellStart"/>
      <w:r>
        <w:rPr>
          <w:rFonts w:ascii="Segoe UI" w:hAnsi="Segoe UI" w:cs="Segoe UI"/>
          <w:color w:val="4F4F4F"/>
          <w:sz w:val="18"/>
          <w:szCs w:val="18"/>
          <w:shd w:val="clear" w:color="auto" w:fill="FFFFFF"/>
        </w:rPr>
        <w:t>Гос</w:t>
      </w:r>
      <w:proofErr w:type="gramStart"/>
      <w:r>
        <w:rPr>
          <w:rFonts w:ascii="Segoe UI" w:hAnsi="Segoe UI" w:cs="Segoe UI"/>
          <w:color w:val="4F4F4F"/>
          <w:sz w:val="18"/>
          <w:szCs w:val="18"/>
          <w:shd w:val="clear" w:color="auto" w:fill="FFFFFF"/>
        </w:rPr>
        <w:t>.м</w:t>
      </w:r>
      <w:proofErr w:type="gramEnd"/>
      <w:r>
        <w:rPr>
          <w:rFonts w:ascii="Segoe UI" w:hAnsi="Segoe UI" w:cs="Segoe UI"/>
          <w:color w:val="4F4F4F"/>
          <w:sz w:val="18"/>
          <w:szCs w:val="18"/>
          <w:shd w:val="clear" w:color="auto" w:fill="FFFFFF"/>
        </w:rPr>
        <w:t>уз.издат</w:t>
      </w:r>
      <w:proofErr w:type="spellEnd"/>
      <w:r>
        <w:rPr>
          <w:rFonts w:ascii="Segoe UI" w:hAnsi="Segoe UI" w:cs="Segoe UI"/>
          <w:color w:val="4F4F4F"/>
          <w:sz w:val="18"/>
          <w:szCs w:val="18"/>
          <w:shd w:val="clear" w:color="auto" w:fill="FFFFFF"/>
        </w:rPr>
        <w:t>., I960. С. 70-126,.</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4. </w:t>
      </w:r>
      <w:proofErr w:type="spellStart"/>
      <w:r>
        <w:rPr>
          <w:rFonts w:ascii="Segoe UI" w:hAnsi="Segoe UI" w:cs="Segoe UI"/>
          <w:color w:val="4F4F4F"/>
          <w:sz w:val="18"/>
          <w:szCs w:val="18"/>
          <w:shd w:val="clear" w:color="auto" w:fill="FFFFFF"/>
        </w:rPr>
        <w:t>Друскин</w:t>
      </w:r>
      <w:proofErr w:type="spellEnd"/>
      <w:r>
        <w:rPr>
          <w:rFonts w:ascii="Segoe UI" w:hAnsi="Segoe UI" w:cs="Segoe UI"/>
          <w:color w:val="4F4F4F"/>
          <w:sz w:val="18"/>
          <w:szCs w:val="18"/>
          <w:shd w:val="clear" w:color="auto" w:fill="FFFFFF"/>
        </w:rPr>
        <w:t xml:space="preserve"> М.С. Иоганн Себастьян Бах. М.: Музыка, 1982. 382 с.</w:t>
      </w:r>
      <w:r>
        <w:rPr>
          <w:rFonts w:ascii="Segoe UI" w:hAnsi="Segoe UI" w:cs="Segoe UI"/>
          <w:color w:val="4F4F4F"/>
          <w:sz w:val="18"/>
          <w:szCs w:val="18"/>
        </w:rPr>
        <w:br/>
      </w:r>
      <w:r>
        <w:rPr>
          <w:rFonts w:ascii="Segoe UI" w:hAnsi="Segoe UI" w:cs="Segoe UI"/>
          <w:color w:val="4F4F4F"/>
          <w:sz w:val="18"/>
          <w:szCs w:val="18"/>
          <w:shd w:val="clear" w:color="auto" w:fill="FFFFFF"/>
        </w:rPr>
        <w:t>5. Захарова О.И. Риторика и западно-европейская музыка ХУ</w:t>
      </w:r>
      <w:proofErr w:type="gramStart"/>
      <w:r>
        <w:rPr>
          <w:rFonts w:ascii="Segoe UI" w:hAnsi="Segoe UI" w:cs="Segoe UI"/>
          <w:color w:val="4F4F4F"/>
          <w:sz w:val="18"/>
          <w:szCs w:val="18"/>
          <w:shd w:val="clear" w:color="auto" w:fill="FFFFFF"/>
        </w:rPr>
        <w:t>П-</w:t>
      </w:r>
      <w:proofErr w:type="gramEnd"/>
      <w:r>
        <w:rPr>
          <w:rFonts w:ascii="Segoe UI" w:hAnsi="Segoe UI" w:cs="Segoe UI"/>
          <w:color w:val="4F4F4F"/>
          <w:sz w:val="18"/>
          <w:szCs w:val="18"/>
        </w:rPr>
        <w:br/>
      </w:r>
      <w:r>
        <w:rPr>
          <w:rFonts w:ascii="Segoe UI" w:hAnsi="Segoe UI" w:cs="Segoe UI"/>
          <w:color w:val="4F4F4F"/>
          <w:sz w:val="18"/>
          <w:szCs w:val="18"/>
          <w:shd w:val="clear" w:color="auto" w:fill="FFFFFF"/>
        </w:rPr>
        <w:lastRenderedPageBreak/>
        <w:t>первой половины ХVШ в. М.: Музыка, Г983. 76 с.</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6. Ливанова Т.Н. История </w:t>
      </w:r>
      <w:proofErr w:type="gramStart"/>
      <w:r>
        <w:rPr>
          <w:rFonts w:ascii="Segoe UI" w:hAnsi="Segoe UI" w:cs="Segoe UI"/>
          <w:color w:val="4F4F4F"/>
          <w:sz w:val="18"/>
          <w:szCs w:val="18"/>
          <w:shd w:val="clear" w:color="auto" w:fill="FFFFFF"/>
        </w:rPr>
        <w:t>западно-европейской</w:t>
      </w:r>
      <w:proofErr w:type="gramEnd"/>
      <w:r>
        <w:rPr>
          <w:rFonts w:ascii="Segoe UI" w:hAnsi="Segoe UI" w:cs="Segoe UI"/>
          <w:color w:val="4F4F4F"/>
          <w:sz w:val="18"/>
          <w:szCs w:val="18"/>
          <w:shd w:val="clear" w:color="auto" w:fill="FFFFFF"/>
        </w:rPr>
        <w:t xml:space="preserve"> музыки до 1789 г. 2-е изд. Т. 2. М.: Музыка,1982. 668 с.</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7. </w:t>
      </w:r>
      <w:proofErr w:type="spellStart"/>
      <w:r>
        <w:rPr>
          <w:rFonts w:ascii="Segoe UI" w:hAnsi="Segoe UI" w:cs="Segoe UI"/>
          <w:color w:val="4F4F4F"/>
          <w:sz w:val="18"/>
          <w:szCs w:val="18"/>
          <w:shd w:val="clear" w:color="auto" w:fill="FFFFFF"/>
        </w:rPr>
        <w:t>Медушевский</w:t>
      </w:r>
      <w:proofErr w:type="spellEnd"/>
      <w:r>
        <w:rPr>
          <w:rFonts w:ascii="Segoe UI" w:hAnsi="Segoe UI" w:cs="Segoe UI"/>
          <w:color w:val="4F4F4F"/>
          <w:sz w:val="18"/>
          <w:szCs w:val="18"/>
          <w:shd w:val="clear" w:color="auto" w:fill="FFFFFF"/>
        </w:rPr>
        <w:t xml:space="preserve"> В.В. К анализу художественного мира и выразительных средств музыки Баха // Полифоническая музыка. Вопросы анализа: </w:t>
      </w:r>
      <w:proofErr w:type="spellStart"/>
      <w:r>
        <w:rPr>
          <w:rFonts w:ascii="Segoe UI" w:hAnsi="Segoe UI" w:cs="Segoe UI"/>
          <w:color w:val="4F4F4F"/>
          <w:sz w:val="18"/>
          <w:szCs w:val="18"/>
          <w:shd w:val="clear" w:color="auto" w:fill="FFFFFF"/>
        </w:rPr>
        <w:t>Сб.тр</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Вып</w:t>
      </w:r>
      <w:proofErr w:type="spellEnd"/>
      <w:r>
        <w:rPr>
          <w:rFonts w:ascii="Segoe UI" w:hAnsi="Segoe UI" w:cs="Segoe UI"/>
          <w:color w:val="4F4F4F"/>
          <w:sz w:val="18"/>
          <w:szCs w:val="18"/>
          <w:shd w:val="clear" w:color="auto" w:fill="FFFFFF"/>
        </w:rPr>
        <w:t xml:space="preserve">. 75  / ГМПИ </w:t>
      </w:r>
      <w:proofErr w:type="spellStart"/>
      <w:r>
        <w:rPr>
          <w:rFonts w:ascii="Segoe UI" w:hAnsi="Segoe UI" w:cs="Segoe UI"/>
          <w:color w:val="4F4F4F"/>
          <w:sz w:val="18"/>
          <w:szCs w:val="18"/>
          <w:shd w:val="clear" w:color="auto" w:fill="FFFFFF"/>
        </w:rPr>
        <w:t>им</w:t>
      </w:r>
      <w:proofErr w:type="gramStart"/>
      <w:r>
        <w:rPr>
          <w:rFonts w:ascii="Segoe UI" w:hAnsi="Segoe UI" w:cs="Segoe UI"/>
          <w:color w:val="4F4F4F"/>
          <w:sz w:val="18"/>
          <w:szCs w:val="18"/>
          <w:shd w:val="clear" w:color="auto" w:fill="FFFFFF"/>
        </w:rPr>
        <w:t>.Г</w:t>
      </w:r>
      <w:proofErr w:type="gramEnd"/>
      <w:r>
        <w:rPr>
          <w:rFonts w:ascii="Segoe UI" w:hAnsi="Segoe UI" w:cs="Segoe UI"/>
          <w:color w:val="4F4F4F"/>
          <w:sz w:val="18"/>
          <w:szCs w:val="18"/>
          <w:shd w:val="clear" w:color="auto" w:fill="FFFFFF"/>
        </w:rPr>
        <w:t>несиных</w:t>
      </w:r>
      <w:proofErr w:type="spellEnd"/>
      <w:r>
        <w:rPr>
          <w:rFonts w:ascii="Segoe UI" w:hAnsi="Segoe UI" w:cs="Segoe UI"/>
          <w:color w:val="4F4F4F"/>
          <w:sz w:val="18"/>
          <w:szCs w:val="18"/>
          <w:shd w:val="clear" w:color="auto" w:fill="FFFFFF"/>
        </w:rPr>
        <w:t>. М., I984.C. 83-106.</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8. </w:t>
      </w:r>
      <w:proofErr w:type="spellStart"/>
      <w:r>
        <w:rPr>
          <w:rFonts w:ascii="Segoe UI" w:hAnsi="Segoe UI" w:cs="Segoe UI"/>
          <w:color w:val="4F4F4F"/>
          <w:sz w:val="18"/>
          <w:szCs w:val="18"/>
          <w:shd w:val="clear" w:color="auto" w:fill="FFFFFF"/>
        </w:rPr>
        <w:t>Мильштейн</w:t>
      </w:r>
      <w:proofErr w:type="spellEnd"/>
      <w:r>
        <w:rPr>
          <w:rFonts w:ascii="Segoe UI" w:hAnsi="Segoe UI" w:cs="Segoe UI"/>
          <w:color w:val="4F4F4F"/>
          <w:sz w:val="18"/>
          <w:szCs w:val="18"/>
          <w:shd w:val="clear" w:color="auto" w:fill="FFFFFF"/>
        </w:rPr>
        <w:t xml:space="preserve"> Я.И. Хорошо темперированный клавир </w:t>
      </w:r>
      <w:proofErr w:type="spellStart"/>
      <w:r>
        <w:rPr>
          <w:rFonts w:ascii="Segoe UI" w:hAnsi="Segoe UI" w:cs="Segoe UI"/>
          <w:color w:val="4F4F4F"/>
          <w:sz w:val="18"/>
          <w:szCs w:val="18"/>
          <w:shd w:val="clear" w:color="auto" w:fill="FFFFFF"/>
        </w:rPr>
        <w:t>И.С.Баха</w:t>
      </w:r>
      <w:proofErr w:type="spellEnd"/>
      <w:r>
        <w:rPr>
          <w:rFonts w:ascii="Segoe UI" w:hAnsi="Segoe UI" w:cs="Segoe UI"/>
          <w:color w:val="4F4F4F"/>
          <w:sz w:val="18"/>
          <w:szCs w:val="18"/>
          <w:shd w:val="clear" w:color="auto" w:fill="FFFFFF"/>
        </w:rPr>
        <w:t>. М.: Музыка, 1967. 392 с.</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9. </w:t>
      </w:r>
      <w:proofErr w:type="spellStart"/>
      <w:r>
        <w:rPr>
          <w:rFonts w:ascii="Segoe UI" w:hAnsi="Segoe UI" w:cs="Segoe UI"/>
          <w:color w:val="4F4F4F"/>
          <w:sz w:val="18"/>
          <w:szCs w:val="18"/>
          <w:shd w:val="clear" w:color="auto" w:fill="FFFFFF"/>
        </w:rPr>
        <w:t>Ряузов</w:t>
      </w:r>
      <w:proofErr w:type="spellEnd"/>
      <w:r>
        <w:rPr>
          <w:rFonts w:ascii="Segoe UI" w:hAnsi="Segoe UI" w:cs="Segoe UI"/>
          <w:color w:val="4F4F4F"/>
          <w:sz w:val="18"/>
          <w:szCs w:val="18"/>
          <w:shd w:val="clear" w:color="auto" w:fill="FFFFFF"/>
        </w:rPr>
        <w:t xml:space="preserve"> С.Н. Фонд № 447 ГЦММК </w:t>
      </w:r>
      <w:proofErr w:type="spellStart"/>
      <w:r>
        <w:rPr>
          <w:rFonts w:ascii="Segoe UI" w:hAnsi="Segoe UI" w:cs="Segoe UI"/>
          <w:color w:val="4F4F4F"/>
          <w:sz w:val="18"/>
          <w:szCs w:val="18"/>
          <w:shd w:val="clear" w:color="auto" w:fill="FFFFFF"/>
        </w:rPr>
        <w:t>им</w:t>
      </w:r>
      <w:proofErr w:type="gramStart"/>
      <w:r>
        <w:rPr>
          <w:rFonts w:ascii="Segoe UI" w:hAnsi="Segoe UI" w:cs="Segoe UI"/>
          <w:color w:val="4F4F4F"/>
          <w:sz w:val="18"/>
          <w:szCs w:val="18"/>
          <w:shd w:val="clear" w:color="auto" w:fill="FFFFFF"/>
        </w:rPr>
        <w:t>.Г</w:t>
      </w:r>
      <w:proofErr w:type="gramEnd"/>
      <w:r>
        <w:rPr>
          <w:rFonts w:ascii="Segoe UI" w:hAnsi="Segoe UI" w:cs="Segoe UI"/>
          <w:color w:val="4F4F4F"/>
          <w:sz w:val="18"/>
          <w:szCs w:val="18"/>
          <w:shd w:val="clear" w:color="auto" w:fill="FFFFFF"/>
        </w:rPr>
        <w:t>линки</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Ед.хр</w:t>
      </w:r>
      <w:proofErr w:type="spellEnd"/>
      <w:r>
        <w:rPr>
          <w:rFonts w:ascii="Segoe UI" w:hAnsi="Segoe UI" w:cs="Segoe UI"/>
          <w:color w:val="4F4F4F"/>
          <w:sz w:val="18"/>
          <w:szCs w:val="18"/>
          <w:shd w:val="clear" w:color="auto" w:fill="FFFFFF"/>
        </w:rPr>
        <w:t>. 291, 295, 298, 300, 317-320.</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10. Софронова Л.А. Поэтика славянского театра ХVП-ХVШ </w:t>
      </w:r>
      <w:proofErr w:type="spellStart"/>
      <w:proofErr w:type="gramStart"/>
      <w:r>
        <w:rPr>
          <w:rFonts w:ascii="Segoe UI" w:hAnsi="Segoe UI" w:cs="Segoe UI"/>
          <w:color w:val="4F4F4F"/>
          <w:sz w:val="18"/>
          <w:szCs w:val="18"/>
          <w:shd w:val="clear" w:color="auto" w:fill="FFFFFF"/>
        </w:rPr>
        <w:t>в</w:t>
      </w:r>
      <w:proofErr w:type="gramEnd"/>
      <w:r>
        <w:rPr>
          <w:rFonts w:ascii="Segoe UI" w:hAnsi="Segoe UI" w:cs="Segoe UI"/>
          <w:color w:val="4F4F4F"/>
          <w:sz w:val="18"/>
          <w:szCs w:val="18"/>
          <w:shd w:val="clear" w:color="auto" w:fill="FFFFFF"/>
        </w:rPr>
        <w:t>.в</w:t>
      </w:r>
      <w:proofErr w:type="spellEnd"/>
      <w:r>
        <w:rPr>
          <w:rFonts w:ascii="Segoe UI" w:hAnsi="Segoe UI" w:cs="Segoe UI"/>
          <w:color w:val="4F4F4F"/>
          <w:sz w:val="18"/>
          <w:szCs w:val="18"/>
          <w:shd w:val="clear" w:color="auto" w:fill="FFFFFF"/>
        </w:rPr>
        <w:t xml:space="preserve">. М.: </w:t>
      </w:r>
      <w:proofErr w:type="gramStart"/>
      <w:r>
        <w:rPr>
          <w:rFonts w:ascii="Segoe UI" w:hAnsi="Segoe UI" w:cs="Segoe UI"/>
          <w:color w:val="4F4F4F"/>
          <w:sz w:val="18"/>
          <w:szCs w:val="18"/>
          <w:shd w:val="clear" w:color="auto" w:fill="FFFFFF"/>
        </w:rPr>
        <w:t>Наука</w:t>
      </w:r>
      <w:proofErr w:type="gramEnd"/>
      <w:r>
        <w:rPr>
          <w:rFonts w:ascii="Segoe UI" w:hAnsi="Segoe UI" w:cs="Segoe UI"/>
          <w:color w:val="4F4F4F"/>
          <w:sz w:val="18"/>
          <w:szCs w:val="18"/>
          <w:shd w:val="clear" w:color="auto" w:fill="FFFFFF"/>
        </w:rPr>
        <w:t>, 1981. 262 с.</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11. </w:t>
      </w:r>
      <w:proofErr w:type="spellStart"/>
      <w:r>
        <w:rPr>
          <w:rFonts w:ascii="Segoe UI" w:hAnsi="Segoe UI" w:cs="Segoe UI"/>
          <w:color w:val="4F4F4F"/>
          <w:sz w:val="18"/>
          <w:szCs w:val="18"/>
          <w:shd w:val="clear" w:color="auto" w:fill="FFFFFF"/>
        </w:rPr>
        <w:t>Швейцер</w:t>
      </w:r>
      <w:proofErr w:type="spellEnd"/>
      <w:r>
        <w:rPr>
          <w:rFonts w:ascii="Segoe UI" w:hAnsi="Segoe UI" w:cs="Segoe UI"/>
          <w:color w:val="4F4F4F"/>
          <w:sz w:val="18"/>
          <w:szCs w:val="18"/>
          <w:shd w:val="clear" w:color="auto" w:fill="FFFFFF"/>
        </w:rPr>
        <w:t xml:space="preserve"> А. Иоганн </w:t>
      </w:r>
      <w:proofErr w:type="spellStart"/>
      <w:r>
        <w:rPr>
          <w:rFonts w:ascii="Segoe UI" w:hAnsi="Segoe UI" w:cs="Segoe UI"/>
          <w:color w:val="4F4F4F"/>
          <w:sz w:val="18"/>
          <w:szCs w:val="18"/>
          <w:shd w:val="clear" w:color="auto" w:fill="FFFFFF"/>
        </w:rPr>
        <w:t>Себастиан</w:t>
      </w:r>
      <w:proofErr w:type="spellEnd"/>
      <w:r>
        <w:rPr>
          <w:rFonts w:ascii="Segoe UI" w:hAnsi="Segoe UI" w:cs="Segoe UI"/>
          <w:color w:val="4F4F4F"/>
          <w:sz w:val="18"/>
          <w:szCs w:val="18"/>
          <w:shd w:val="clear" w:color="auto" w:fill="FFFFFF"/>
        </w:rPr>
        <w:t xml:space="preserve"> Бах М.: Музыка, 1965. 725 с.</w:t>
      </w:r>
      <w:r>
        <w:rPr>
          <w:rFonts w:ascii="Segoe UI" w:hAnsi="Segoe UI" w:cs="Segoe UI"/>
          <w:color w:val="4F4F4F"/>
          <w:sz w:val="18"/>
          <w:szCs w:val="18"/>
        </w:rPr>
        <w:br/>
      </w:r>
      <w:r>
        <w:rPr>
          <w:rFonts w:ascii="Segoe UI" w:hAnsi="Segoe UI" w:cs="Segoe UI"/>
          <w:color w:val="4F4F4F"/>
          <w:sz w:val="18"/>
          <w:szCs w:val="18"/>
          <w:shd w:val="clear" w:color="auto" w:fill="FFFFFF"/>
        </w:rPr>
        <w:t>12. Яворский Б.Л. Статьи, воспоминания, переписка. T.I. М.: Сов</w:t>
      </w:r>
      <w:proofErr w:type="gramStart"/>
      <w:r>
        <w:rPr>
          <w:rFonts w:ascii="Segoe UI" w:hAnsi="Segoe UI" w:cs="Segoe UI"/>
          <w:color w:val="4F4F4F"/>
          <w:sz w:val="18"/>
          <w:szCs w:val="18"/>
          <w:shd w:val="clear" w:color="auto" w:fill="FFFFFF"/>
        </w:rPr>
        <w:t>.</w:t>
      </w:r>
      <w:proofErr w:type="gramEnd"/>
      <w:r>
        <w:rPr>
          <w:rFonts w:ascii="Segoe UI" w:hAnsi="Segoe UI" w:cs="Segoe UI"/>
          <w:color w:val="4F4F4F"/>
          <w:sz w:val="18"/>
          <w:szCs w:val="18"/>
          <w:shd w:val="clear" w:color="auto" w:fill="FFFFFF"/>
        </w:rPr>
        <w:t xml:space="preserve"> </w:t>
      </w:r>
      <w:proofErr w:type="gramStart"/>
      <w:r>
        <w:rPr>
          <w:rFonts w:ascii="Segoe UI" w:hAnsi="Segoe UI" w:cs="Segoe UI"/>
          <w:color w:val="4F4F4F"/>
          <w:sz w:val="18"/>
          <w:szCs w:val="18"/>
          <w:shd w:val="clear" w:color="auto" w:fill="FFFFFF"/>
        </w:rPr>
        <w:t>к</w:t>
      </w:r>
      <w:proofErr w:type="gramEnd"/>
      <w:r>
        <w:rPr>
          <w:rFonts w:ascii="Segoe UI" w:hAnsi="Segoe UI" w:cs="Segoe UI"/>
          <w:color w:val="4F4F4F"/>
          <w:sz w:val="18"/>
          <w:szCs w:val="18"/>
          <w:shd w:val="clear" w:color="auto" w:fill="FFFFFF"/>
        </w:rPr>
        <w:t>омпозитор, 1972. 711 с.</w:t>
      </w:r>
      <w:r>
        <w:rPr>
          <w:rFonts w:ascii="Segoe UI" w:hAnsi="Segoe UI" w:cs="Segoe UI"/>
          <w:color w:val="4F4F4F"/>
          <w:sz w:val="18"/>
          <w:szCs w:val="18"/>
        </w:rPr>
        <w:br/>
      </w:r>
      <w:r>
        <w:rPr>
          <w:rFonts w:ascii="Segoe UI" w:hAnsi="Segoe UI" w:cs="Segoe UI"/>
          <w:color w:val="4F4F4F"/>
          <w:sz w:val="18"/>
          <w:szCs w:val="18"/>
          <w:shd w:val="clear" w:color="auto" w:fill="FFFFFF"/>
        </w:rPr>
        <w:t xml:space="preserve">13. Яворский Б.Л. Фонд № 146 ГЦММК </w:t>
      </w:r>
      <w:proofErr w:type="spellStart"/>
      <w:r>
        <w:rPr>
          <w:rFonts w:ascii="Segoe UI" w:hAnsi="Segoe UI" w:cs="Segoe UI"/>
          <w:color w:val="4F4F4F"/>
          <w:sz w:val="18"/>
          <w:szCs w:val="18"/>
          <w:shd w:val="clear" w:color="auto" w:fill="FFFFFF"/>
        </w:rPr>
        <w:t>им</w:t>
      </w:r>
      <w:proofErr w:type="gramStart"/>
      <w:r>
        <w:rPr>
          <w:rFonts w:ascii="Segoe UI" w:hAnsi="Segoe UI" w:cs="Segoe UI"/>
          <w:color w:val="4F4F4F"/>
          <w:sz w:val="18"/>
          <w:szCs w:val="18"/>
          <w:shd w:val="clear" w:color="auto" w:fill="FFFFFF"/>
        </w:rPr>
        <w:t>.Г</w:t>
      </w:r>
      <w:proofErr w:type="gramEnd"/>
      <w:r>
        <w:rPr>
          <w:rFonts w:ascii="Segoe UI" w:hAnsi="Segoe UI" w:cs="Segoe UI"/>
          <w:color w:val="4F4F4F"/>
          <w:sz w:val="18"/>
          <w:szCs w:val="18"/>
          <w:shd w:val="clear" w:color="auto" w:fill="FFFFFF"/>
        </w:rPr>
        <w:t>линки</w:t>
      </w:r>
      <w:proofErr w:type="spellEnd"/>
      <w:r>
        <w:rPr>
          <w:rFonts w:ascii="Segoe UI" w:hAnsi="Segoe UI" w:cs="Segoe UI"/>
          <w:color w:val="4F4F4F"/>
          <w:sz w:val="18"/>
          <w:szCs w:val="18"/>
          <w:shd w:val="clear" w:color="auto" w:fill="FFFFFF"/>
        </w:rPr>
        <w:t xml:space="preserve">. </w:t>
      </w:r>
      <w:proofErr w:type="spellStart"/>
      <w:r>
        <w:rPr>
          <w:rFonts w:ascii="Segoe UI" w:hAnsi="Segoe UI" w:cs="Segoe UI"/>
          <w:color w:val="4F4F4F"/>
          <w:sz w:val="18"/>
          <w:szCs w:val="18"/>
          <w:shd w:val="clear" w:color="auto" w:fill="FFFFFF"/>
        </w:rPr>
        <w:t>Ед.хр</w:t>
      </w:r>
      <w:proofErr w:type="spellEnd"/>
      <w:r>
        <w:rPr>
          <w:rFonts w:ascii="Segoe UI" w:hAnsi="Segoe UI" w:cs="Segoe UI"/>
          <w:color w:val="4F4F4F"/>
          <w:sz w:val="18"/>
          <w:szCs w:val="18"/>
          <w:shd w:val="clear" w:color="auto" w:fill="FFFFFF"/>
        </w:rPr>
        <w:t>. 4380, 4454, 5793, 7359, 7387.</w:t>
      </w:r>
    </w:p>
    <w:p w:rsidR="000D32C0" w:rsidRDefault="000D32C0" w:rsidP="000D32C0">
      <w:pPr>
        <w:rPr>
          <w:rFonts w:ascii="Segoe UI" w:eastAsia="Times New Roman" w:hAnsi="Segoe UI" w:cs="Segoe UI"/>
          <w:color w:val="4F4F4F"/>
          <w:sz w:val="18"/>
          <w:szCs w:val="18"/>
          <w:shd w:val="clear" w:color="auto" w:fill="FFFFFF"/>
          <w:lang w:eastAsia="ru-RU"/>
        </w:rPr>
      </w:pPr>
    </w:p>
    <w:p w:rsidR="000D32C0" w:rsidRDefault="000D32C0" w:rsidP="000D32C0">
      <w:pPr>
        <w:rPr>
          <w:rFonts w:ascii="Segoe UI" w:eastAsia="Times New Roman" w:hAnsi="Segoe UI" w:cs="Segoe UI"/>
          <w:color w:val="4F4F4F"/>
          <w:sz w:val="18"/>
          <w:szCs w:val="18"/>
          <w:shd w:val="clear" w:color="auto" w:fill="FFFFFF"/>
          <w:lang w:eastAsia="ru-RU"/>
        </w:rPr>
      </w:pPr>
    </w:p>
    <w:tbl>
      <w:tblPr>
        <w:tblW w:w="9000"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395"/>
        <w:gridCol w:w="4085"/>
        <w:gridCol w:w="3520"/>
      </w:tblGrid>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C-</w:t>
            </w:r>
            <w:proofErr w:type="spellStart"/>
            <w:r w:rsidRPr="000D32C0">
              <w:rPr>
                <w:rFonts w:ascii="Times New Roman" w:eastAsia="Times New Roman" w:hAnsi="Times New Roman" w:cs="Times New Roman"/>
                <w:b/>
                <w:bCs/>
                <w:sz w:val="20"/>
                <w:szCs w:val="20"/>
                <w:lang w:eastAsia="ru-RU"/>
              </w:rPr>
              <w:t>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r w:rsidRPr="000D32C0">
              <w:rPr>
                <w:rFonts w:ascii="Times New Roman" w:eastAsia="Times New Roman" w:hAnsi="Times New Roman" w:cs="Times New Roman"/>
                <w:sz w:val="20"/>
                <w:szCs w:val="20"/>
                <w:lang w:val="en-US" w:eastAsia="ru-RU"/>
              </w:rPr>
              <w:t xml:space="preserve">Was </w:t>
            </w:r>
            <w:proofErr w:type="spellStart"/>
            <w:r w:rsidRPr="000D32C0">
              <w:rPr>
                <w:rFonts w:ascii="Times New Roman" w:eastAsia="Times New Roman" w:hAnsi="Times New Roman" w:cs="Times New Roman"/>
                <w:sz w:val="20"/>
                <w:szCs w:val="20"/>
                <w:lang w:val="en-US" w:eastAsia="ru-RU"/>
              </w:rPr>
              <w:t>Gott</w:t>
            </w:r>
            <w:proofErr w:type="spellEnd"/>
            <w:r w:rsidRPr="000D32C0">
              <w:rPr>
                <w:rFonts w:ascii="Times New Roman" w:eastAsia="Times New Roman" w:hAnsi="Times New Roman" w:cs="Times New Roman"/>
                <w:sz w:val="20"/>
                <w:szCs w:val="20"/>
                <w:lang w:val="en-US" w:eastAsia="ru-RU"/>
              </w:rPr>
              <w:t xml:space="preserve"> tut, das </w:t>
            </w:r>
            <w:proofErr w:type="spellStart"/>
            <w:r w:rsidRPr="000D32C0">
              <w:rPr>
                <w:rFonts w:ascii="Times New Roman" w:eastAsia="Times New Roman" w:hAnsi="Times New Roman" w:cs="Times New Roman"/>
                <w:sz w:val="20"/>
                <w:szCs w:val="20"/>
                <w:lang w:val="en-US" w:eastAsia="ru-RU"/>
              </w:rPr>
              <w:t>ist</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wohlgetan</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"Что Господь делает, то во благо"</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spellStart"/>
            <w:r w:rsidRPr="000D32C0">
              <w:rPr>
                <w:rFonts w:ascii="Times New Roman" w:eastAsia="Times New Roman" w:hAnsi="Times New Roman" w:cs="Times New Roman"/>
                <w:b/>
                <w:bCs/>
                <w:sz w:val="20"/>
                <w:szCs w:val="20"/>
                <w:lang w:eastAsia="ru-RU"/>
              </w:rPr>
              <w:t>cis-moll</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r w:rsidRPr="000D32C0">
              <w:rPr>
                <w:rFonts w:ascii="Times New Roman" w:eastAsia="Times New Roman" w:hAnsi="Times New Roman" w:cs="Times New Roman"/>
                <w:sz w:val="20"/>
                <w:szCs w:val="20"/>
                <w:lang w:val="en-US" w:eastAsia="ru-RU"/>
              </w:rPr>
              <w:t xml:space="preserve">Nun </w:t>
            </w:r>
            <w:proofErr w:type="spellStart"/>
            <w:r w:rsidRPr="000D32C0">
              <w:rPr>
                <w:rFonts w:ascii="Times New Roman" w:eastAsia="Times New Roman" w:hAnsi="Times New Roman" w:cs="Times New Roman"/>
                <w:sz w:val="20"/>
                <w:szCs w:val="20"/>
                <w:lang w:val="en-US" w:eastAsia="ru-RU"/>
              </w:rPr>
              <w:t>Komm</w:t>
            </w:r>
            <w:proofErr w:type="spellEnd"/>
            <w:r w:rsidRPr="000D32C0">
              <w:rPr>
                <w:rFonts w:ascii="Times New Roman" w:eastAsia="Times New Roman" w:hAnsi="Times New Roman" w:cs="Times New Roman"/>
                <w:sz w:val="20"/>
                <w:szCs w:val="20"/>
                <w:lang w:val="en-US" w:eastAsia="ru-RU"/>
              </w:rPr>
              <w:t xml:space="preserve">, der </w:t>
            </w:r>
            <w:proofErr w:type="spellStart"/>
            <w:r w:rsidRPr="000D32C0">
              <w:rPr>
                <w:rFonts w:ascii="Times New Roman" w:eastAsia="Times New Roman" w:hAnsi="Times New Roman" w:cs="Times New Roman"/>
                <w:sz w:val="20"/>
                <w:szCs w:val="20"/>
                <w:lang w:val="en-US" w:eastAsia="ru-RU"/>
              </w:rPr>
              <w:t>Heiden</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Heiland</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"Приди, язычников Спаситель!"</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d-</w:t>
            </w:r>
            <w:proofErr w:type="spellStart"/>
            <w:r w:rsidRPr="000D32C0">
              <w:rPr>
                <w:rFonts w:ascii="Times New Roman" w:eastAsia="Times New Roman" w:hAnsi="Times New Roman" w:cs="Times New Roman"/>
                <w:b/>
                <w:bCs/>
                <w:sz w:val="20"/>
                <w:szCs w:val="20"/>
                <w:lang w:eastAsia="ru-RU"/>
              </w:rPr>
              <w:t>moll</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0"/>
                <w:szCs w:val="20"/>
                <w:lang w:eastAsia="ru-RU"/>
              </w:rPr>
              <w:t>Befiehl</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du</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deine</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Wege</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"Укажи твои пути"</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spellStart"/>
            <w:r w:rsidRPr="000D32C0">
              <w:rPr>
                <w:rFonts w:ascii="Times New Roman" w:eastAsia="Times New Roman" w:hAnsi="Times New Roman" w:cs="Times New Roman"/>
                <w:b/>
                <w:bCs/>
                <w:sz w:val="20"/>
                <w:szCs w:val="20"/>
                <w:lang w:eastAsia="ru-RU"/>
              </w:rPr>
              <w:t>Es-dur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Jesaja</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dem</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Propheten</w:t>
            </w:r>
            <w:proofErr w:type="spellEnd"/>
            <w:r w:rsidRPr="000D32C0">
              <w:rPr>
                <w:rFonts w:ascii="Times New Roman" w:eastAsia="Times New Roman" w:hAnsi="Times New Roman" w:cs="Times New Roman"/>
                <w:sz w:val="20"/>
                <w:szCs w:val="20"/>
                <w:lang w:val="en-US" w:eastAsia="ru-RU"/>
              </w:rPr>
              <w:t xml:space="preserve"> das </w:t>
            </w:r>
            <w:proofErr w:type="spellStart"/>
            <w:r w:rsidRPr="000D32C0">
              <w:rPr>
                <w:rFonts w:ascii="Times New Roman" w:eastAsia="Times New Roman" w:hAnsi="Times New Roman" w:cs="Times New Roman"/>
                <w:sz w:val="20"/>
                <w:szCs w:val="20"/>
                <w:lang w:val="en-US" w:eastAsia="ru-RU"/>
              </w:rPr>
              <w:t>deschah</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"Это случилось с Пророком Исайей"</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spellStart"/>
            <w:r w:rsidRPr="000D32C0">
              <w:rPr>
                <w:rFonts w:ascii="Times New Roman" w:eastAsia="Times New Roman" w:hAnsi="Times New Roman" w:cs="Times New Roman"/>
                <w:b/>
                <w:bCs/>
                <w:sz w:val="20"/>
                <w:szCs w:val="20"/>
                <w:lang w:eastAsia="ru-RU"/>
              </w:rPr>
              <w:t>Es-dur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Dir</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dir</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Jehova</w:t>
            </w:r>
            <w:proofErr w:type="spellEnd"/>
            <w:r w:rsidRPr="000D32C0">
              <w:rPr>
                <w:rFonts w:ascii="Times New Roman" w:eastAsia="Times New Roman" w:hAnsi="Times New Roman" w:cs="Times New Roman"/>
                <w:sz w:val="20"/>
                <w:szCs w:val="20"/>
                <w:lang w:val="en-US" w:eastAsia="ru-RU"/>
              </w:rPr>
              <w:t xml:space="preserve">, will </w:t>
            </w:r>
            <w:proofErr w:type="spellStart"/>
            <w:r w:rsidRPr="000D32C0">
              <w:rPr>
                <w:rFonts w:ascii="Times New Roman" w:eastAsia="Times New Roman" w:hAnsi="Times New Roman" w:cs="Times New Roman"/>
                <w:sz w:val="20"/>
                <w:szCs w:val="20"/>
                <w:lang w:val="en-US" w:eastAsia="ru-RU"/>
              </w:rPr>
              <w:t>ich</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singen</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"Тебе, тебе, Иегова, хочу я петь"</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spellStart"/>
            <w:r w:rsidRPr="000D32C0">
              <w:rPr>
                <w:rFonts w:ascii="Times New Roman" w:eastAsia="Times New Roman" w:hAnsi="Times New Roman" w:cs="Times New Roman"/>
                <w:b/>
                <w:bCs/>
                <w:sz w:val="20"/>
                <w:szCs w:val="20"/>
                <w:lang w:eastAsia="ru-RU"/>
              </w:rPr>
              <w:t>dis-moll</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Aus</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tiefer</w:t>
            </w:r>
            <w:proofErr w:type="spellEnd"/>
            <w:r w:rsidRPr="000D32C0">
              <w:rPr>
                <w:rFonts w:ascii="Times New Roman" w:eastAsia="Times New Roman" w:hAnsi="Times New Roman" w:cs="Times New Roman"/>
                <w:sz w:val="20"/>
                <w:szCs w:val="20"/>
                <w:lang w:val="en-US" w:eastAsia="ru-RU"/>
              </w:rPr>
              <w:t xml:space="preserve"> Not </w:t>
            </w:r>
            <w:proofErr w:type="spellStart"/>
            <w:r w:rsidRPr="000D32C0">
              <w:rPr>
                <w:rFonts w:ascii="Times New Roman" w:eastAsia="Times New Roman" w:hAnsi="Times New Roman" w:cs="Times New Roman"/>
                <w:sz w:val="20"/>
                <w:szCs w:val="20"/>
                <w:lang w:val="en-US" w:eastAsia="ru-RU"/>
              </w:rPr>
              <w:t>schrei</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ich</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zu</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dir</w:t>
            </w:r>
            <w:proofErr w:type="spellEnd"/>
            <w:r w:rsidRPr="000D32C0">
              <w:rPr>
                <w:rFonts w:ascii="Times New Roman" w:eastAsia="Times New Roman" w:hAnsi="Times New Roman" w:cs="Times New Roman"/>
                <w:sz w:val="20"/>
                <w:szCs w:val="20"/>
                <w:lang w:val="en-US" w:eastAsia="ru-RU"/>
              </w:rPr>
              <w:t xml:space="preserve"> (1-</w:t>
            </w:r>
            <w:r w:rsidRPr="000D32C0">
              <w:rPr>
                <w:rFonts w:ascii="Times New Roman" w:eastAsia="Times New Roman" w:hAnsi="Times New Roman" w:cs="Times New Roman"/>
                <w:sz w:val="20"/>
                <w:szCs w:val="20"/>
                <w:lang w:eastAsia="ru-RU"/>
              </w:rPr>
              <w:t>я</w:t>
            </w:r>
            <w:r w:rsidRPr="000D32C0">
              <w:rPr>
                <w:rFonts w:ascii="Times New Roman" w:eastAsia="Times New Roman" w:hAnsi="Times New Roman" w:cs="Times New Roman"/>
                <w:sz w:val="20"/>
                <w:szCs w:val="20"/>
                <w:lang w:val="en-US" w:eastAsia="ru-RU"/>
              </w:rPr>
              <w:t xml:space="preserve"> </w:t>
            </w:r>
            <w:r w:rsidRPr="000D32C0">
              <w:rPr>
                <w:rFonts w:ascii="Times New Roman" w:eastAsia="Times New Roman" w:hAnsi="Times New Roman" w:cs="Times New Roman"/>
                <w:sz w:val="20"/>
                <w:szCs w:val="20"/>
                <w:lang w:eastAsia="ru-RU"/>
              </w:rPr>
              <w:t>мелодия</w:t>
            </w:r>
            <w:r w:rsidRPr="000D32C0">
              <w:rPr>
                <w:rFonts w:ascii="Times New Roman" w:eastAsia="Times New Roman" w:hAnsi="Times New Roman" w:cs="Times New Roman"/>
                <w:sz w:val="20"/>
                <w:szCs w:val="20"/>
                <w:lang w:val="en-US" w:eastAsia="ru-RU"/>
              </w:rPr>
              <w:t>)</w:t>
            </w:r>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"Из бездны бед взываю я к Тебе"</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E-</w:t>
            </w:r>
            <w:proofErr w:type="spellStart"/>
            <w:r w:rsidRPr="000D32C0">
              <w:rPr>
                <w:rFonts w:ascii="Times New Roman" w:eastAsia="Times New Roman" w:hAnsi="Times New Roman" w:cs="Times New Roman"/>
                <w:b/>
                <w:bCs/>
                <w:sz w:val="20"/>
                <w:szCs w:val="20"/>
                <w:lang w:eastAsia="ru-RU"/>
              </w:rPr>
              <w:t>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0"/>
                <w:szCs w:val="20"/>
                <w:lang w:eastAsia="ru-RU"/>
              </w:rPr>
              <w:t>Eiu</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feete</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Burg</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"Господь моя крепость"</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F-</w:t>
            </w:r>
            <w:proofErr w:type="spellStart"/>
            <w:r w:rsidRPr="000D32C0">
              <w:rPr>
                <w:rFonts w:ascii="Times New Roman" w:eastAsia="Times New Roman" w:hAnsi="Times New Roman" w:cs="Times New Roman"/>
                <w:b/>
                <w:bCs/>
                <w:sz w:val="20"/>
                <w:szCs w:val="20"/>
                <w:lang w:eastAsia="ru-RU"/>
              </w:rPr>
              <w:t>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0"/>
                <w:szCs w:val="20"/>
                <w:lang w:eastAsia="ru-RU"/>
              </w:rPr>
              <w:t>Nun</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danket</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alle</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Gott</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"Теперь возблагодарите все Господа"</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spellStart"/>
            <w:r w:rsidRPr="000D32C0">
              <w:rPr>
                <w:rFonts w:ascii="Times New Roman" w:eastAsia="Times New Roman" w:hAnsi="Times New Roman" w:cs="Times New Roman"/>
                <w:b/>
                <w:bCs/>
                <w:sz w:val="20"/>
                <w:szCs w:val="20"/>
                <w:lang w:eastAsia="ru-RU"/>
              </w:rPr>
              <w:t>Fis-dur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Wir</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glauben</w:t>
            </w:r>
            <w:proofErr w:type="spellEnd"/>
            <w:r w:rsidRPr="000D32C0">
              <w:rPr>
                <w:rFonts w:ascii="Times New Roman" w:eastAsia="Times New Roman" w:hAnsi="Times New Roman" w:cs="Times New Roman"/>
                <w:sz w:val="20"/>
                <w:szCs w:val="20"/>
                <w:lang w:val="en-US" w:eastAsia="ru-RU"/>
              </w:rPr>
              <w:t xml:space="preserve"> all’ an </w:t>
            </w:r>
            <w:proofErr w:type="spellStart"/>
            <w:r w:rsidRPr="000D32C0">
              <w:rPr>
                <w:rFonts w:ascii="Times New Roman" w:eastAsia="Times New Roman" w:hAnsi="Times New Roman" w:cs="Times New Roman"/>
                <w:sz w:val="20"/>
                <w:szCs w:val="20"/>
                <w:lang w:val="en-US" w:eastAsia="ru-RU"/>
              </w:rPr>
              <w:t>einen</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Gott</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 xml:space="preserve">"Все мы веруем </w:t>
            </w:r>
            <w:proofErr w:type="gramStart"/>
            <w:r w:rsidRPr="000D32C0">
              <w:rPr>
                <w:rFonts w:ascii="Times New Roman" w:eastAsia="Times New Roman" w:hAnsi="Times New Roman" w:cs="Times New Roman"/>
                <w:sz w:val="20"/>
                <w:szCs w:val="20"/>
                <w:lang w:eastAsia="ru-RU"/>
              </w:rPr>
              <w:t>во</w:t>
            </w:r>
            <w:proofErr w:type="gramEnd"/>
            <w:r w:rsidRPr="000D32C0">
              <w:rPr>
                <w:rFonts w:ascii="Times New Roman" w:eastAsia="Times New Roman" w:hAnsi="Times New Roman" w:cs="Times New Roman"/>
                <w:sz w:val="20"/>
                <w:szCs w:val="20"/>
                <w:lang w:eastAsia="ru-RU"/>
              </w:rPr>
              <w:t xml:space="preserve"> единого Бога"</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spellStart"/>
            <w:r w:rsidRPr="000D32C0">
              <w:rPr>
                <w:rFonts w:ascii="Times New Roman" w:eastAsia="Times New Roman" w:hAnsi="Times New Roman" w:cs="Times New Roman"/>
                <w:b/>
                <w:bCs/>
                <w:sz w:val="20"/>
                <w:szCs w:val="20"/>
                <w:lang w:eastAsia="ru-RU"/>
              </w:rPr>
              <w:t>fis-moll</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Aus</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tiefer</w:t>
            </w:r>
            <w:proofErr w:type="spellEnd"/>
            <w:r w:rsidRPr="000D32C0">
              <w:rPr>
                <w:rFonts w:ascii="Times New Roman" w:eastAsia="Times New Roman" w:hAnsi="Times New Roman" w:cs="Times New Roman"/>
                <w:sz w:val="20"/>
                <w:szCs w:val="20"/>
                <w:lang w:val="en-US" w:eastAsia="ru-RU"/>
              </w:rPr>
              <w:t xml:space="preserve"> Not </w:t>
            </w:r>
            <w:proofErr w:type="spellStart"/>
            <w:r w:rsidRPr="000D32C0">
              <w:rPr>
                <w:rFonts w:ascii="Times New Roman" w:eastAsia="Times New Roman" w:hAnsi="Times New Roman" w:cs="Times New Roman"/>
                <w:sz w:val="20"/>
                <w:szCs w:val="20"/>
                <w:lang w:val="en-US" w:eastAsia="ru-RU"/>
              </w:rPr>
              <w:t>schrei</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ich</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zu</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dir</w:t>
            </w:r>
            <w:proofErr w:type="spellEnd"/>
            <w:r w:rsidRPr="000D32C0">
              <w:rPr>
                <w:rFonts w:ascii="Times New Roman" w:eastAsia="Times New Roman" w:hAnsi="Times New Roman" w:cs="Times New Roman"/>
                <w:sz w:val="20"/>
                <w:szCs w:val="20"/>
                <w:lang w:val="en-US" w:eastAsia="ru-RU"/>
              </w:rPr>
              <w:t xml:space="preserve"> (2-</w:t>
            </w:r>
            <w:r w:rsidRPr="000D32C0">
              <w:rPr>
                <w:rFonts w:ascii="Times New Roman" w:eastAsia="Times New Roman" w:hAnsi="Times New Roman" w:cs="Times New Roman"/>
                <w:sz w:val="20"/>
                <w:szCs w:val="20"/>
                <w:lang w:eastAsia="ru-RU"/>
              </w:rPr>
              <w:t>я</w:t>
            </w:r>
            <w:r w:rsidRPr="000D32C0">
              <w:rPr>
                <w:rFonts w:ascii="Times New Roman" w:eastAsia="Times New Roman" w:hAnsi="Times New Roman" w:cs="Times New Roman"/>
                <w:sz w:val="20"/>
                <w:szCs w:val="20"/>
                <w:lang w:val="en-US" w:eastAsia="ru-RU"/>
              </w:rPr>
              <w:t xml:space="preserve"> </w:t>
            </w:r>
            <w:r w:rsidRPr="000D32C0">
              <w:rPr>
                <w:rFonts w:ascii="Times New Roman" w:eastAsia="Times New Roman" w:hAnsi="Times New Roman" w:cs="Times New Roman"/>
                <w:sz w:val="20"/>
                <w:szCs w:val="20"/>
                <w:lang w:eastAsia="ru-RU"/>
              </w:rPr>
              <w:t>мелодия</w:t>
            </w:r>
            <w:r w:rsidRPr="000D32C0">
              <w:rPr>
                <w:rFonts w:ascii="Times New Roman" w:eastAsia="Times New Roman" w:hAnsi="Times New Roman" w:cs="Times New Roman"/>
                <w:sz w:val="20"/>
                <w:szCs w:val="20"/>
                <w:lang w:val="en-US" w:eastAsia="ru-RU"/>
              </w:rPr>
              <w:t>)</w:t>
            </w:r>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"Из бездны бед взываю я к Тебе"</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lastRenderedPageBreak/>
              <w:t>Фуга G-</w:t>
            </w:r>
            <w:proofErr w:type="spellStart"/>
            <w:r w:rsidRPr="000D32C0">
              <w:rPr>
                <w:rFonts w:ascii="Times New Roman" w:eastAsia="Times New Roman" w:hAnsi="Times New Roman" w:cs="Times New Roman"/>
                <w:b/>
                <w:bCs/>
                <w:sz w:val="20"/>
                <w:szCs w:val="20"/>
                <w:lang w:eastAsia="ru-RU"/>
              </w:rPr>
              <w:t>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Allein</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Gott</w:t>
            </w:r>
            <w:proofErr w:type="spellEnd"/>
            <w:r w:rsidRPr="000D32C0">
              <w:rPr>
                <w:rFonts w:ascii="Times New Roman" w:eastAsia="Times New Roman" w:hAnsi="Times New Roman" w:cs="Times New Roman"/>
                <w:sz w:val="20"/>
                <w:szCs w:val="20"/>
                <w:lang w:val="en-US" w:eastAsia="ru-RU"/>
              </w:rPr>
              <w:t xml:space="preserve"> in der </w:t>
            </w:r>
            <w:proofErr w:type="spellStart"/>
            <w:r w:rsidRPr="000D32C0">
              <w:rPr>
                <w:rFonts w:ascii="Times New Roman" w:eastAsia="Times New Roman" w:hAnsi="Times New Roman" w:cs="Times New Roman"/>
                <w:sz w:val="20"/>
                <w:szCs w:val="20"/>
                <w:lang w:val="en-US" w:eastAsia="ru-RU"/>
              </w:rPr>
              <w:t>Hoh'sei</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Ehr</w:t>
            </w:r>
            <w:proofErr w:type="spellEnd"/>
            <w:r w:rsidRPr="000D32C0">
              <w:rPr>
                <w:rFonts w:ascii="Times New Roman" w:eastAsia="Times New Roman" w:hAnsi="Times New Roman" w:cs="Times New Roman"/>
                <w:sz w:val="20"/>
                <w:szCs w:val="20"/>
                <w:lang w:val="en-US" w:eastAsia="ru-RU"/>
              </w:rPr>
              <w:t>'</w:t>
            </w:r>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"Только один Бог на небесах"</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g-</w:t>
            </w:r>
            <w:proofErr w:type="spellStart"/>
            <w:r w:rsidRPr="000D32C0">
              <w:rPr>
                <w:rFonts w:ascii="Times New Roman" w:eastAsia="Times New Roman" w:hAnsi="Times New Roman" w:cs="Times New Roman"/>
                <w:b/>
                <w:bCs/>
                <w:sz w:val="20"/>
                <w:szCs w:val="20"/>
                <w:lang w:eastAsia="ru-RU"/>
              </w:rPr>
              <w:t>moll</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r w:rsidRPr="000D32C0">
              <w:rPr>
                <w:rFonts w:ascii="Times New Roman" w:eastAsia="Times New Roman" w:hAnsi="Times New Roman" w:cs="Times New Roman"/>
                <w:sz w:val="20"/>
                <w:szCs w:val="20"/>
                <w:lang w:val="en-US" w:eastAsia="ru-RU"/>
              </w:rPr>
              <w:t xml:space="preserve">Mein </w:t>
            </w:r>
            <w:proofErr w:type="spellStart"/>
            <w:r w:rsidRPr="000D32C0">
              <w:rPr>
                <w:rFonts w:ascii="Times New Roman" w:eastAsia="Times New Roman" w:hAnsi="Times New Roman" w:cs="Times New Roman"/>
                <w:sz w:val="20"/>
                <w:szCs w:val="20"/>
                <w:lang w:val="en-US" w:eastAsia="ru-RU"/>
              </w:rPr>
              <w:t>Seel</w:t>
            </w:r>
            <w:proofErr w:type="spellEnd"/>
            <w:r w:rsidRPr="000D32C0">
              <w:rPr>
                <w:rFonts w:ascii="Times New Roman" w:eastAsia="Times New Roman" w:hAnsi="Times New Roman" w:cs="Times New Roman"/>
                <w:sz w:val="20"/>
                <w:szCs w:val="20"/>
                <w:lang w:val="en-US" w:eastAsia="ru-RU"/>
              </w:rPr>
              <w:t xml:space="preserve">, </w:t>
            </w:r>
            <w:r w:rsidRPr="000D32C0">
              <w:rPr>
                <w:rFonts w:ascii="Times New Roman" w:eastAsia="Times New Roman" w:hAnsi="Times New Roman" w:cs="Times New Roman"/>
                <w:sz w:val="20"/>
                <w:szCs w:val="20"/>
                <w:lang w:eastAsia="ru-RU"/>
              </w:rPr>
              <w:t>о</w:t>
            </w:r>
            <w:r w:rsidRPr="000D32C0">
              <w:rPr>
                <w:rFonts w:ascii="Times New Roman" w:eastAsia="Times New Roman" w:hAnsi="Times New Roman" w:cs="Times New Roman"/>
                <w:sz w:val="20"/>
                <w:szCs w:val="20"/>
                <w:lang w:val="en-US" w:eastAsia="ru-RU"/>
              </w:rPr>
              <w:t xml:space="preserve"> Herr, muss </w:t>
            </w:r>
            <w:proofErr w:type="spellStart"/>
            <w:r w:rsidRPr="000D32C0">
              <w:rPr>
                <w:rFonts w:ascii="Times New Roman" w:eastAsia="Times New Roman" w:hAnsi="Times New Roman" w:cs="Times New Roman"/>
                <w:sz w:val="20"/>
                <w:szCs w:val="20"/>
                <w:lang w:val="en-US" w:eastAsia="ru-RU"/>
              </w:rPr>
              <w:t>loben</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dich</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 xml:space="preserve">"Моя дума, </w:t>
            </w:r>
            <w:proofErr w:type="gramStart"/>
            <w:r w:rsidRPr="000D32C0">
              <w:rPr>
                <w:rFonts w:ascii="Times New Roman" w:eastAsia="Times New Roman" w:hAnsi="Times New Roman" w:cs="Times New Roman"/>
                <w:sz w:val="20"/>
                <w:szCs w:val="20"/>
                <w:lang w:eastAsia="ru-RU"/>
              </w:rPr>
              <w:t>о</w:t>
            </w:r>
            <w:proofErr w:type="gramEnd"/>
            <w:r w:rsidRPr="000D32C0">
              <w:rPr>
                <w:rFonts w:ascii="Times New Roman" w:eastAsia="Times New Roman" w:hAnsi="Times New Roman" w:cs="Times New Roman"/>
                <w:sz w:val="20"/>
                <w:szCs w:val="20"/>
                <w:lang w:eastAsia="ru-RU"/>
              </w:rPr>
              <w:t xml:space="preserve"> </w:t>
            </w:r>
            <w:proofErr w:type="gramStart"/>
            <w:r w:rsidRPr="000D32C0">
              <w:rPr>
                <w:rFonts w:ascii="Times New Roman" w:eastAsia="Times New Roman" w:hAnsi="Times New Roman" w:cs="Times New Roman"/>
                <w:sz w:val="20"/>
                <w:szCs w:val="20"/>
                <w:lang w:eastAsia="ru-RU"/>
              </w:rPr>
              <w:t>Господь</w:t>
            </w:r>
            <w:proofErr w:type="gramEnd"/>
            <w:r w:rsidRPr="000D32C0">
              <w:rPr>
                <w:rFonts w:ascii="Times New Roman" w:eastAsia="Times New Roman" w:hAnsi="Times New Roman" w:cs="Times New Roman"/>
                <w:sz w:val="20"/>
                <w:szCs w:val="20"/>
                <w:lang w:eastAsia="ru-RU"/>
              </w:rPr>
              <w:t>, должна хвалить Тебя"</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spellStart"/>
            <w:r w:rsidRPr="000D32C0">
              <w:rPr>
                <w:rFonts w:ascii="Times New Roman" w:eastAsia="Times New Roman" w:hAnsi="Times New Roman" w:cs="Times New Roman"/>
                <w:b/>
                <w:bCs/>
                <w:sz w:val="20"/>
                <w:szCs w:val="20"/>
                <w:lang w:eastAsia="ru-RU"/>
              </w:rPr>
              <w:t>As-dur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Wie</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schon</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leuchtet</w:t>
            </w:r>
            <w:proofErr w:type="spellEnd"/>
            <w:r w:rsidRPr="000D32C0">
              <w:rPr>
                <w:rFonts w:ascii="Times New Roman" w:eastAsia="Times New Roman" w:hAnsi="Times New Roman" w:cs="Times New Roman"/>
                <w:sz w:val="20"/>
                <w:szCs w:val="20"/>
                <w:lang w:val="en-US" w:eastAsia="ru-RU"/>
              </w:rPr>
              <w:t xml:space="preserve"> der Morgenstern</w:t>
            </w:r>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"Как прекрасно светит утренняя звезда"</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spellStart"/>
            <w:r w:rsidRPr="000D32C0">
              <w:rPr>
                <w:rFonts w:ascii="Times New Roman" w:eastAsia="Times New Roman" w:hAnsi="Times New Roman" w:cs="Times New Roman"/>
                <w:b/>
                <w:bCs/>
                <w:sz w:val="20"/>
                <w:szCs w:val="20"/>
                <w:lang w:eastAsia="ru-RU"/>
              </w:rPr>
              <w:t>gis-moll</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r w:rsidRPr="000D32C0">
              <w:rPr>
                <w:rFonts w:ascii="Times New Roman" w:eastAsia="Times New Roman" w:hAnsi="Times New Roman" w:cs="Times New Roman"/>
                <w:sz w:val="20"/>
                <w:szCs w:val="20"/>
                <w:lang w:val="en-US" w:eastAsia="ru-RU"/>
              </w:rPr>
              <w:t xml:space="preserve">Herr Jesus Christ, du' </w:t>
            </w:r>
            <w:proofErr w:type="spellStart"/>
            <w:r w:rsidRPr="000D32C0">
              <w:rPr>
                <w:rFonts w:ascii="Times New Roman" w:eastAsia="Times New Roman" w:hAnsi="Times New Roman" w:cs="Times New Roman"/>
                <w:sz w:val="20"/>
                <w:szCs w:val="20"/>
                <w:lang w:val="en-US" w:eastAsia="ru-RU"/>
              </w:rPr>
              <w:t>hochstes</w:t>
            </w:r>
            <w:proofErr w:type="spellEnd"/>
            <w:r w:rsidRPr="000D32C0">
              <w:rPr>
                <w:rFonts w:ascii="Times New Roman" w:eastAsia="Times New Roman" w:hAnsi="Times New Roman" w:cs="Times New Roman"/>
                <w:sz w:val="20"/>
                <w:szCs w:val="20"/>
                <w:lang w:val="en-US" w:eastAsia="ru-RU"/>
              </w:rPr>
              <w:t xml:space="preserve"> Gut</w:t>
            </w:r>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"Господь Иисус Христос, Ты высшее благо"</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Прелюдия A-</w:t>
            </w:r>
            <w:proofErr w:type="spellStart"/>
            <w:r w:rsidRPr="000D32C0">
              <w:rPr>
                <w:rFonts w:ascii="Times New Roman" w:eastAsia="Times New Roman" w:hAnsi="Times New Roman" w:cs="Times New Roman"/>
                <w:b/>
                <w:bCs/>
                <w:sz w:val="20"/>
                <w:szCs w:val="20"/>
                <w:lang w:eastAsia="ru-RU"/>
              </w:rPr>
              <w:t>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Wie</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schon</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leuchtet</w:t>
            </w:r>
            <w:proofErr w:type="spellEnd"/>
            <w:r w:rsidRPr="000D32C0">
              <w:rPr>
                <w:rFonts w:ascii="Times New Roman" w:eastAsia="Times New Roman" w:hAnsi="Times New Roman" w:cs="Times New Roman"/>
                <w:sz w:val="20"/>
                <w:szCs w:val="20"/>
                <w:lang w:val="en-US" w:eastAsia="ru-RU"/>
              </w:rPr>
              <w:t xml:space="preserve"> der Morgenstern</w:t>
            </w:r>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"Как прекрасно светит утренняя звезда"</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a-</w:t>
            </w:r>
            <w:proofErr w:type="spellStart"/>
            <w:r w:rsidRPr="000D32C0">
              <w:rPr>
                <w:rFonts w:ascii="Times New Roman" w:eastAsia="Times New Roman" w:hAnsi="Times New Roman" w:cs="Times New Roman"/>
                <w:b/>
                <w:bCs/>
                <w:sz w:val="20"/>
                <w:szCs w:val="20"/>
                <w:lang w:eastAsia="ru-RU"/>
              </w:rPr>
              <w:t>moll</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r w:rsidRPr="000D32C0">
              <w:rPr>
                <w:rFonts w:ascii="Times New Roman" w:eastAsia="Times New Roman" w:hAnsi="Times New Roman" w:cs="Times New Roman"/>
                <w:sz w:val="20"/>
                <w:szCs w:val="20"/>
                <w:lang w:val="en-US" w:eastAsia="ru-RU"/>
              </w:rPr>
              <w:t xml:space="preserve">Christ </w:t>
            </w:r>
            <w:proofErr w:type="spellStart"/>
            <w:r w:rsidRPr="000D32C0">
              <w:rPr>
                <w:rFonts w:ascii="Times New Roman" w:eastAsia="Times New Roman" w:hAnsi="Times New Roman" w:cs="Times New Roman"/>
                <w:sz w:val="20"/>
                <w:szCs w:val="20"/>
                <w:lang w:val="en-US" w:eastAsia="ru-RU"/>
              </w:rPr>
              <w:t>unser</w:t>
            </w:r>
            <w:proofErr w:type="spellEnd"/>
            <w:r w:rsidRPr="000D32C0">
              <w:rPr>
                <w:rFonts w:ascii="Times New Roman" w:eastAsia="Times New Roman" w:hAnsi="Times New Roman" w:cs="Times New Roman"/>
                <w:sz w:val="20"/>
                <w:szCs w:val="20"/>
                <w:lang w:val="en-US" w:eastAsia="ru-RU"/>
              </w:rPr>
              <w:t xml:space="preserve"> Herr </w:t>
            </w:r>
            <w:proofErr w:type="spellStart"/>
            <w:r w:rsidRPr="000D32C0">
              <w:rPr>
                <w:rFonts w:ascii="Times New Roman" w:eastAsia="Times New Roman" w:hAnsi="Times New Roman" w:cs="Times New Roman"/>
                <w:sz w:val="20"/>
                <w:szCs w:val="20"/>
                <w:lang w:val="en-US" w:eastAsia="ru-RU"/>
              </w:rPr>
              <w:t>zum</w:t>
            </w:r>
            <w:proofErr w:type="spellEnd"/>
            <w:r w:rsidRPr="000D32C0">
              <w:rPr>
                <w:rFonts w:ascii="Times New Roman" w:eastAsia="Times New Roman" w:hAnsi="Times New Roman" w:cs="Times New Roman"/>
                <w:sz w:val="20"/>
                <w:szCs w:val="20"/>
                <w:lang w:val="en-US" w:eastAsia="ru-RU"/>
              </w:rPr>
              <w:t xml:space="preserve"> Jordan K</w:t>
            </w:r>
            <w:r w:rsidRPr="000D32C0">
              <w:rPr>
                <w:rFonts w:ascii="Times New Roman" w:eastAsia="Times New Roman" w:hAnsi="Times New Roman" w:cs="Times New Roman"/>
                <w:sz w:val="20"/>
                <w:szCs w:val="20"/>
                <w:lang w:eastAsia="ru-RU"/>
              </w:rPr>
              <w:t>а</w:t>
            </w:r>
            <w:r w:rsidRPr="000D32C0">
              <w:rPr>
                <w:rFonts w:ascii="Times New Roman" w:eastAsia="Times New Roman" w:hAnsi="Times New Roman" w:cs="Times New Roman"/>
                <w:sz w:val="20"/>
                <w:szCs w:val="20"/>
                <w:lang w:val="en-US" w:eastAsia="ru-RU"/>
              </w:rPr>
              <w:t>m</w:t>
            </w:r>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"Христос, Господь нам, пришел к Иордану"</w:t>
            </w:r>
          </w:p>
        </w:tc>
      </w:tr>
      <w:tr w:rsidR="000D32C0" w:rsidRPr="000D32C0" w:rsidTr="00AA2247">
        <w:trPr>
          <w:trHeight w:val="580"/>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B-</w:t>
            </w:r>
            <w:proofErr w:type="spellStart"/>
            <w:r w:rsidRPr="000D32C0">
              <w:rPr>
                <w:rFonts w:ascii="Times New Roman" w:eastAsia="Times New Roman" w:hAnsi="Times New Roman" w:cs="Times New Roman"/>
                <w:b/>
                <w:bCs/>
                <w:sz w:val="20"/>
                <w:szCs w:val="20"/>
                <w:lang w:eastAsia="ru-RU"/>
              </w:rPr>
              <w:t>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r w:rsidRPr="000D32C0">
              <w:rPr>
                <w:rFonts w:ascii="Times New Roman" w:eastAsia="Times New Roman" w:hAnsi="Times New Roman" w:cs="Times New Roman"/>
                <w:sz w:val="20"/>
                <w:szCs w:val="20"/>
                <w:lang w:val="en-US" w:eastAsia="ru-RU"/>
              </w:rPr>
              <w:t xml:space="preserve">Nun </w:t>
            </w:r>
            <w:proofErr w:type="spellStart"/>
            <w:r w:rsidRPr="000D32C0">
              <w:rPr>
                <w:rFonts w:ascii="Times New Roman" w:eastAsia="Times New Roman" w:hAnsi="Times New Roman" w:cs="Times New Roman"/>
                <w:sz w:val="20"/>
                <w:szCs w:val="20"/>
                <w:lang w:val="en-US" w:eastAsia="ru-RU"/>
              </w:rPr>
              <w:t>Komm</w:t>
            </w:r>
            <w:proofErr w:type="spellEnd"/>
            <w:r w:rsidRPr="000D32C0">
              <w:rPr>
                <w:rFonts w:ascii="Times New Roman" w:eastAsia="Times New Roman" w:hAnsi="Times New Roman" w:cs="Times New Roman"/>
                <w:sz w:val="20"/>
                <w:szCs w:val="20"/>
                <w:lang w:val="en-US" w:eastAsia="ru-RU"/>
              </w:rPr>
              <w:t xml:space="preserve">, der </w:t>
            </w:r>
            <w:proofErr w:type="spellStart"/>
            <w:r w:rsidRPr="000D32C0">
              <w:rPr>
                <w:rFonts w:ascii="Times New Roman" w:eastAsia="Times New Roman" w:hAnsi="Times New Roman" w:cs="Times New Roman"/>
                <w:sz w:val="20"/>
                <w:szCs w:val="20"/>
                <w:lang w:val="en-US" w:eastAsia="ru-RU"/>
              </w:rPr>
              <w:t>Heiden</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Heiland</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"Приди ж, язычников Спаситель"</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Прелюдия b-</w:t>
            </w:r>
            <w:proofErr w:type="spellStart"/>
            <w:r w:rsidRPr="000D32C0">
              <w:rPr>
                <w:rFonts w:ascii="Times New Roman" w:eastAsia="Times New Roman" w:hAnsi="Times New Roman" w:cs="Times New Roman"/>
                <w:b/>
                <w:bCs/>
                <w:sz w:val="20"/>
                <w:szCs w:val="20"/>
                <w:lang w:eastAsia="ru-RU"/>
              </w:rPr>
              <w:t>moll</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Aus</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tiefer</w:t>
            </w:r>
            <w:proofErr w:type="spellEnd"/>
            <w:r w:rsidRPr="000D32C0">
              <w:rPr>
                <w:rFonts w:ascii="Times New Roman" w:eastAsia="Times New Roman" w:hAnsi="Times New Roman" w:cs="Times New Roman"/>
                <w:sz w:val="20"/>
                <w:szCs w:val="20"/>
                <w:lang w:val="en-US" w:eastAsia="ru-RU"/>
              </w:rPr>
              <w:t xml:space="preserve"> Not </w:t>
            </w:r>
            <w:proofErr w:type="spellStart"/>
            <w:r w:rsidRPr="000D32C0">
              <w:rPr>
                <w:rFonts w:ascii="Times New Roman" w:eastAsia="Times New Roman" w:hAnsi="Times New Roman" w:cs="Times New Roman"/>
                <w:sz w:val="20"/>
                <w:szCs w:val="20"/>
                <w:lang w:val="en-US" w:eastAsia="ru-RU"/>
              </w:rPr>
              <w:t>schrei</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ich</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zu</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dir</w:t>
            </w:r>
            <w:proofErr w:type="spellEnd"/>
            <w:r w:rsidRPr="000D32C0">
              <w:rPr>
                <w:rFonts w:ascii="Times New Roman" w:eastAsia="Times New Roman" w:hAnsi="Times New Roman" w:cs="Times New Roman"/>
                <w:sz w:val="20"/>
                <w:szCs w:val="20"/>
                <w:lang w:val="en-US" w:eastAsia="ru-RU"/>
              </w:rPr>
              <w:t xml:space="preserve"> (2-</w:t>
            </w:r>
            <w:r w:rsidRPr="000D32C0">
              <w:rPr>
                <w:rFonts w:ascii="Times New Roman" w:eastAsia="Times New Roman" w:hAnsi="Times New Roman" w:cs="Times New Roman"/>
                <w:sz w:val="20"/>
                <w:szCs w:val="20"/>
                <w:lang w:eastAsia="ru-RU"/>
              </w:rPr>
              <w:t>я</w:t>
            </w:r>
            <w:r w:rsidRPr="000D32C0">
              <w:rPr>
                <w:rFonts w:ascii="Times New Roman" w:eastAsia="Times New Roman" w:hAnsi="Times New Roman" w:cs="Times New Roman"/>
                <w:sz w:val="20"/>
                <w:szCs w:val="20"/>
                <w:lang w:val="en-US" w:eastAsia="ru-RU"/>
              </w:rPr>
              <w:t xml:space="preserve"> </w:t>
            </w:r>
            <w:r w:rsidRPr="000D32C0">
              <w:rPr>
                <w:rFonts w:ascii="Times New Roman" w:eastAsia="Times New Roman" w:hAnsi="Times New Roman" w:cs="Times New Roman"/>
                <w:sz w:val="20"/>
                <w:szCs w:val="20"/>
                <w:lang w:eastAsia="ru-RU"/>
              </w:rPr>
              <w:t>мелодия</w:t>
            </w:r>
            <w:r w:rsidRPr="000D32C0">
              <w:rPr>
                <w:rFonts w:ascii="Times New Roman" w:eastAsia="Times New Roman" w:hAnsi="Times New Roman" w:cs="Times New Roman"/>
                <w:sz w:val="20"/>
                <w:szCs w:val="20"/>
                <w:lang w:val="en-US" w:eastAsia="ru-RU"/>
              </w:rPr>
              <w:t>)</w:t>
            </w:r>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"Из бездны бед взывал я к Тебе"</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b-</w:t>
            </w:r>
            <w:proofErr w:type="spellStart"/>
            <w:r w:rsidRPr="000D32C0">
              <w:rPr>
                <w:rFonts w:ascii="Times New Roman" w:eastAsia="Times New Roman" w:hAnsi="Times New Roman" w:cs="Times New Roman"/>
                <w:b/>
                <w:bCs/>
                <w:sz w:val="20"/>
                <w:szCs w:val="20"/>
                <w:lang w:eastAsia="ru-RU"/>
              </w:rPr>
              <w:t>m</w:t>
            </w:r>
            <w:proofErr w:type="gramStart"/>
            <w:r w:rsidRPr="000D32C0">
              <w:rPr>
                <w:rFonts w:ascii="Times New Roman" w:eastAsia="Times New Roman" w:hAnsi="Times New Roman" w:cs="Times New Roman"/>
                <w:b/>
                <w:bCs/>
                <w:sz w:val="20"/>
                <w:szCs w:val="20"/>
                <w:lang w:eastAsia="ru-RU"/>
              </w:rPr>
              <w:t>о</w:t>
            </w:r>
            <w:proofErr w:type="gramEnd"/>
            <w:r w:rsidRPr="000D32C0">
              <w:rPr>
                <w:rFonts w:ascii="Times New Roman" w:eastAsia="Times New Roman" w:hAnsi="Times New Roman" w:cs="Times New Roman"/>
                <w:b/>
                <w:bCs/>
                <w:sz w:val="20"/>
                <w:szCs w:val="20"/>
                <w:lang w:eastAsia="ru-RU"/>
              </w:rPr>
              <w:t>ll</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Aue</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tiefer</w:t>
            </w:r>
            <w:proofErr w:type="spellEnd"/>
            <w:r w:rsidRPr="000D32C0">
              <w:rPr>
                <w:rFonts w:ascii="Times New Roman" w:eastAsia="Times New Roman" w:hAnsi="Times New Roman" w:cs="Times New Roman"/>
                <w:sz w:val="20"/>
                <w:szCs w:val="20"/>
                <w:lang w:val="en-US" w:eastAsia="ru-RU"/>
              </w:rPr>
              <w:t xml:space="preserve"> Not </w:t>
            </w:r>
            <w:proofErr w:type="spellStart"/>
            <w:r w:rsidRPr="000D32C0">
              <w:rPr>
                <w:rFonts w:ascii="Times New Roman" w:eastAsia="Times New Roman" w:hAnsi="Times New Roman" w:cs="Times New Roman"/>
                <w:sz w:val="20"/>
                <w:szCs w:val="20"/>
                <w:lang w:val="en-US" w:eastAsia="ru-RU"/>
              </w:rPr>
              <w:t>schrei</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Ich</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zu</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dir</w:t>
            </w:r>
            <w:proofErr w:type="spellEnd"/>
            <w:r w:rsidRPr="000D32C0">
              <w:rPr>
                <w:rFonts w:ascii="Times New Roman" w:eastAsia="Times New Roman" w:hAnsi="Times New Roman" w:cs="Times New Roman"/>
                <w:sz w:val="20"/>
                <w:szCs w:val="20"/>
                <w:lang w:val="en-US" w:eastAsia="ru-RU"/>
              </w:rPr>
              <w:t xml:space="preserve"> (1-</w:t>
            </w:r>
            <w:r w:rsidRPr="000D32C0">
              <w:rPr>
                <w:rFonts w:ascii="Times New Roman" w:eastAsia="Times New Roman" w:hAnsi="Times New Roman" w:cs="Times New Roman"/>
                <w:sz w:val="20"/>
                <w:szCs w:val="20"/>
                <w:lang w:eastAsia="ru-RU"/>
              </w:rPr>
              <w:t>я</w:t>
            </w:r>
            <w:r w:rsidRPr="000D32C0">
              <w:rPr>
                <w:rFonts w:ascii="Times New Roman" w:eastAsia="Times New Roman" w:hAnsi="Times New Roman" w:cs="Times New Roman"/>
                <w:sz w:val="20"/>
                <w:szCs w:val="20"/>
                <w:lang w:val="en-US" w:eastAsia="ru-RU"/>
              </w:rPr>
              <w:t xml:space="preserve"> </w:t>
            </w:r>
            <w:r w:rsidRPr="000D32C0">
              <w:rPr>
                <w:rFonts w:ascii="Times New Roman" w:eastAsia="Times New Roman" w:hAnsi="Times New Roman" w:cs="Times New Roman"/>
                <w:sz w:val="20"/>
                <w:szCs w:val="20"/>
                <w:lang w:eastAsia="ru-RU"/>
              </w:rPr>
              <w:t>мелодия</w:t>
            </w:r>
            <w:r w:rsidRPr="000D32C0">
              <w:rPr>
                <w:rFonts w:ascii="Times New Roman" w:eastAsia="Times New Roman" w:hAnsi="Times New Roman" w:cs="Times New Roman"/>
                <w:sz w:val="20"/>
                <w:szCs w:val="20"/>
                <w:lang w:val="en-US" w:eastAsia="ru-RU"/>
              </w:rPr>
              <w:t>)</w:t>
            </w:r>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"Из бездны бед взываю я к Тебе"</w:t>
            </w:r>
          </w:p>
        </w:tc>
      </w:tr>
      <w:tr w:rsidR="000D32C0" w:rsidRPr="000D32C0" w:rsidTr="000D32C0">
        <w:trPr>
          <w:tblCellSpacing w:w="7" w:type="dxa"/>
          <w:jc w:val="center"/>
        </w:trPr>
        <w:tc>
          <w:tcPr>
            <w:tcW w:w="126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H-</w:t>
            </w:r>
            <w:proofErr w:type="spellStart"/>
            <w:r w:rsidRPr="000D32C0">
              <w:rPr>
                <w:rFonts w:ascii="Times New Roman" w:eastAsia="Times New Roman" w:hAnsi="Times New Roman" w:cs="Times New Roman"/>
                <w:b/>
                <w:bCs/>
                <w:sz w:val="20"/>
                <w:szCs w:val="20"/>
                <w:lang w:eastAsia="ru-RU"/>
              </w:rPr>
              <w:t>dur</w:t>
            </w:r>
            <w:proofErr w:type="spellEnd"/>
          </w:p>
        </w:tc>
        <w:tc>
          <w:tcPr>
            <w:tcW w:w="373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4"/>
                <w:szCs w:val="24"/>
                <w:lang w:eastAsia="ru-RU"/>
              </w:rPr>
              <w:t>Ein</w:t>
            </w:r>
            <w:proofErr w:type="spellEnd"/>
            <w:r w:rsidRPr="000D32C0">
              <w:rPr>
                <w:rFonts w:ascii="Times New Roman" w:eastAsia="Times New Roman" w:hAnsi="Times New Roman" w:cs="Times New Roman"/>
                <w:sz w:val="24"/>
                <w:szCs w:val="24"/>
                <w:lang w:eastAsia="ru-RU"/>
              </w:rPr>
              <w:t xml:space="preserve"> </w:t>
            </w:r>
            <w:proofErr w:type="spellStart"/>
            <w:r w:rsidRPr="000D32C0">
              <w:rPr>
                <w:rFonts w:ascii="Times New Roman" w:eastAsia="Times New Roman" w:hAnsi="Times New Roman" w:cs="Times New Roman"/>
                <w:sz w:val="24"/>
                <w:szCs w:val="24"/>
                <w:lang w:eastAsia="ru-RU"/>
              </w:rPr>
              <w:t>feste</w:t>
            </w:r>
            <w:proofErr w:type="spellEnd"/>
            <w:r w:rsidRPr="000D32C0">
              <w:rPr>
                <w:rFonts w:ascii="Times New Roman" w:eastAsia="Times New Roman" w:hAnsi="Times New Roman" w:cs="Times New Roman"/>
                <w:sz w:val="24"/>
                <w:szCs w:val="24"/>
                <w:lang w:eastAsia="ru-RU"/>
              </w:rPr>
              <w:t xml:space="preserve"> </w:t>
            </w:r>
            <w:proofErr w:type="spellStart"/>
            <w:r w:rsidRPr="000D32C0">
              <w:rPr>
                <w:rFonts w:ascii="Times New Roman" w:eastAsia="Times New Roman" w:hAnsi="Times New Roman" w:cs="Times New Roman"/>
                <w:sz w:val="24"/>
                <w:szCs w:val="24"/>
                <w:lang w:eastAsia="ru-RU"/>
              </w:rPr>
              <w:t>Burg</w:t>
            </w:r>
            <w:proofErr w:type="spellEnd"/>
          </w:p>
        </w:tc>
        <w:tc>
          <w:tcPr>
            <w:tcW w:w="321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"Господь моя крепость"</w:t>
            </w:r>
          </w:p>
        </w:tc>
      </w:tr>
    </w:tbl>
    <w:p w:rsidR="000D32C0" w:rsidRPr="000D32C0" w:rsidRDefault="000D32C0" w:rsidP="000D32C0">
      <w:pPr>
        <w:shd w:val="clear" w:color="auto" w:fill="FFFFFF"/>
        <w:spacing w:before="240" w:after="240" w:line="270" w:lineRule="atLeast"/>
        <w:jc w:val="center"/>
        <w:rPr>
          <w:rFonts w:ascii="Segoe UI" w:eastAsia="Times New Roman" w:hAnsi="Segoe UI" w:cs="Segoe UI"/>
          <w:color w:val="4F4F4F"/>
          <w:sz w:val="18"/>
          <w:szCs w:val="18"/>
          <w:lang w:eastAsia="ru-RU"/>
        </w:rPr>
      </w:pPr>
      <w:r w:rsidRPr="000D32C0">
        <w:rPr>
          <w:rFonts w:ascii="Times New Roman" w:eastAsia="Times New Roman" w:hAnsi="Times New Roman" w:cs="Times New Roman"/>
          <w:b/>
          <w:bCs/>
          <w:color w:val="4F4F4F"/>
          <w:sz w:val="27"/>
          <w:szCs w:val="27"/>
          <w:lang w:eastAsia="ru-RU"/>
        </w:rPr>
        <w:t>II том</w:t>
      </w:r>
    </w:p>
    <w:tbl>
      <w:tblPr>
        <w:tblW w:w="9000"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408"/>
        <w:gridCol w:w="4062"/>
        <w:gridCol w:w="3530"/>
      </w:tblGrid>
      <w:tr w:rsidR="000D32C0" w:rsidRPr="000D32C0" w:rsidTr="000D32C0">
        <w:trPr>
          <w:tblCellSpacing w:w="7" w:type="dxa"/>
          <w:jc w:val="center"/>
        </w:trPr>
        <w:tc>
          <w:tcPr>
            <w:tcW w:w="127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C-</w:t>
            </w:r>
            <w:proofErr w:type="spellStart"/>
            <w:r w:rsidRPr="000D32C0">
              <w:rPr>
                <w:rFonts w:ascii="Times New Roman" w:eastAsia="Times New Roman" w:hAnsi="Times New Roman" w:cs="Times New Roman"/>
                <w:b/>
                <w:bCs/>
                <w:sz w:val="20"/>
                <w:szCs w:val="20"/>
                <w:lang w:eastAsia="ru-RU"/>
              </w:rPr>
              <w:t>dur</w:t>
            </w:r>
            <w:proofErr w:type="spellEnd"/>
          </w:p>
        </w:tc>
        <w:tc>
          <w:tcPr>
            <w:tcW w:w="372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0"/>
                <w:szCs w:val="20"/>
                <w:lang w:eastAsia="ru-RU"/>
              </w:rPr>
              <w:t>Nun</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danket</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alle</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Gott</w:t>
            </w:r>
            <w:proofErr w:type="spellEnd"/>
          </w:p>
        </w:tc>
        <w:tc>
          <w:tcPr>
            <w:tcW w:w="322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"Теперь возблагодарите все Господа"</w:t>
            </w:r>
          </w:p>
        </w:tc>
      </w:tr>
      <w:tr w:rsidR="000D32C0" w:rsidRPr="000D32C0" w:rsidTr="000D32C0">
        <w:trPr>
          <w:tblCellSpacing w:w="7" w:type="dxa"/>
          <w:jc w:val="center"/>
        </w:trPr>
        <w:tc>
          <w:tcPr>
            <w:tcW w:w="127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gramStart"/>
            <w:r w:rsidRPr="000D32C0">
              <w:rPr>
                <w:rFonts w:ascii="Times New Roman" w:eastAsia="Times New Roman" w:hAnsi="Times New Roman" w:cs="Times New Roman"/>
                <w:b/>
                <w:bCs/>
                <w:sz w:val="20"/>
                <w:szCs w:val="20"/>
                <w:lang w:eastAsia="ru-RU"/>
              </w:rPr>
              <w:t>С</w:t>
            </w:r>
            <w:proofErr w:type="gramEnd"/>
            <w:r w:rsidRPr="000D32C0">
              <w:rPr>
                <w:rFonts w:ascii="Times New Roman" w:eastAsia="Times New Roman" w:hAnsi="Times New Roman" w:cs="Times New Roman"/>
                <w:b/>
                <w:bCs/>
                <w:sz w:val="20"/>
                <w:szCs w:val="20"/>
                <w:lang w:eastAsia="ru-RU"/>
              </w:rPr>
              <w:t>-</w:t>
            </w:r>
            <w:proofErr w:type="spellStart"/>
            <w:r w:rsidRPr="000D32C0">
              <w:rPr>
                <w:rFonts w:ascii="Times New Roman" w:eastAsia="Times New Roman" w:hAnsi="Times New Roman" w:cs="Times New Roman"/>
                <w:b/>
                <w:bCs/>
                <w:sz w:val="20"/>
                <w:szCs w:val="20"/>
                <w:lang w:eastAsia="ru-RU"/>
              </w:rPr>
              <w:t>moll</w:t>
            </w:r>
            <w:proofErr w:type="spellEnd"/>
          </w:p>
        </w:tc>
        <w:tc>
          <w:tcPr>
            <w:tcW w:w="372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0"/>
                <w:szCs w:val="20"/>
                <w:lang w:eastAsia="ru-RU"/>
              </w:rPr>
              <w:t>Vater</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unser</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io</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Himmelreich</w:t>
            </w:r>
            <w:proofErr w:type="spellEnd"/>
          </w:p>
        </w:tc>
        <w:tc>
          <w:tcPr>
            <w:tcW w:w="322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"Отче нам в Царстве небесном"</w:t>
            </w:r>
          </w:p>
        </w:tc>
      </w:tr>
      <w:tr w:rsidR="000D32C0" w:rsidRPr="000D32C0" w:rsidTr="000D32C0">
        <w:trPr>
          <w:tblCellSpacing w:w="7" w:type="dxa"/>
          <w:jc w:val="center"/>
        </w:trPr>
        <w:tc>
          <w:tcPr>
            <w:tcW w:w="127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lastRenderedPageBreak/>
              <w:t xml:space="preserve">Фуга </w:t>
            </w:r>
            <w:proofErr w:type="spellStart"/>
            <w:r w:rsidRPr="000D32C0">
              <w:rPr>
                <w:rFonts w:ascii="Times New Roman" w:eastAsia="Times New Roman" w:hAnsi="Times New Roman" w:cs="Times New Roman"/>
                <w:b/>
                <w:bCs/>
                <w:sz w:val="20"/>
                <w:szCs w:val="20"/>
                <w:lang w:eastAsia="ru-RU"/>
              </w:rPr>
              <w:t>Cis-dur</w:t>
            </w:r>
            <w:proofErr w:type="spellEnd"/>
          </w:p>
        </w:tc>
        <w:tc>
          <w:tcPr>
            <w:tcW w:w="372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0"/>
                <w:szCs w:val="20"/>
                <w:lang w:eastAsia="ru-RU"/>
              </w:rPr>
              <w:t>Herzlich</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tut</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mich</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erfreuen</w:t>
            </w:r>
            <w:proofErr w:type="spellEnd"/>
          </w:p>
        </w:tc>
        <w:tc>
          <w:tcPr>
            <w:tcW w:w="322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"Сердечно меня радует"</w:t>
            </w:r>
          </w:p>
        </w:tc>
      </w:tr>
      <w:tr w:rsidR="000D32C0" w:rsidRPr="000D32C0" w:rsidTr="000D32C0">
        <w:trPr>
          <w:tblCellSpacing w:w="7" w:type="dxa"/>
          <w:jc w:val="center"/>
        </w:trPr>
        <w:tc>
          <w:tcPr>
            <w:tcW w:w="127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spellStart"/>
            <w:r w:rsidRPr="000D32C0">
              <w:rPr>
                <w:rFonts w:ascii="Times New Roman" w:eastAsia="Times New Roman" w:hAnsi="Times New Roman" w:cs="Times New Roman"/>
                <w:b/>
                <w:bCs/>
                <w:sz w:val="20"/>
                <w:szCs w:val="20"/>
                <w:lang w:eastAsia="ru-RU"/>
              </w:rPr>
              <w:t>cis-moll</w:t>
            </w:r>
            <w:proofErr w:type="spellEnd"/>
          </w:p>
        </w:tc>
        <w:tc>
          <w:tcPr>
            <w:tcW w:w="372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0"/>
                <w:szCs w:val="20"/>
                <w:lang w:eastAsia="ru-RU"/>
              </w:rPr>
              <w:t>Christ</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lag</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in</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Todesbanden</w:t>
            </w:r>
            <w:proofErr w:type="spellEnd"/>
          </w:p>
        </w:tc>
        <w:tc>
          <w:tcPr>
            <w:tcW w:w="322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"Христос лежал в пеленах смерти"</w:t>
            </w:r>
          </w:p>
        </w:tc>
      </w:tr>
      <w:tr w:rsidR="000D32C0" w:rsidRPr="000D32C0" w:rsidTr="000D32C0">
        <w:trPr>
          <w:tblCellSpacing w:w="7" w:type="dxa"/>
          <w:jc w:val="center"/>
        </w:trPr>
        <w:tc>
          <w:tcPr>
            <w:tcW w:w="127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 xml:space="preserve">Фуга </w:t>
            </w:r>
            <w:proofErr w:type="spellStart"/>
            <w:r w:rsidRPr="000D32C0">
              <w:rPr>
                <w:rFonts w:ascii="Times New Roman" w:eastAsia="Times New Roman" w:hAnsi="Times New Roman" w:cs="Times New Roman"/>
                <w:b/>
                <w:bCs/>
                <w:sz w:val="20"/>
                <w:szCs w:val="20"/>
                <w:lang w:eastAsia="ru-RU"/>
              </w:rPr>
              <w:t>Es-dur</w:t>
            </w:r>
            <w:proofErr w:type="spellEnd"/>
          </w:p>
        </w:tc>
        <w:tc>
          <w:tcPr>
            <w:tcW w:w="372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Wie</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lieblich</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schon</w:t>
            </w:r>
            <w:proofErr w:type="spellEnd"/>
            <w:r w:rsidRPr="000D32C0">
              <w:rPr>
                <w:rFonts w:ascii="Times New Roman" w:eastAsia="Times New Roman" w:hAnsi="Times New Roman" w:cs="Times New Roman"/>
                <w:sz w:val="20"/>
                <w:szCs w:val="20"/>
                <w:lang w:val="en-US" w:eastAsia="ru-RU"/>
              </w:rPr>
              <w:t xml:space="preserve">, Herr </w:t>
            </w:r>
            <w:proofErr w:type="spellStart"/>
            <w:r w:rsidRPr="000D32C0">
              <w:rPr>
                <w:rFonts w:ascii="Times New Roman" w:eastAsia="Times New Roman" w:hAnsi="Times New Roman" w:cs="Times New Roman"/>
                <w:sz w:val="20"/>
                <w:szCs w:val="20"/>
                <w:lang w:val="en-US" w:eastAsia="ru-RU"/>
              </w:rPr>
              <w:t>Zebaoth</w:t>
            </w:r>
            <w:proofErr w:type="spellEnd"/>
          </w:p>
        </w:tc>
        <w:tc>
          <w:tcPr>
            <w:tcW w:w="322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 xml:space="preserve">"Как же прекрасно, Господь </w:t>
            </w:r>
            <w:proofErr w:type="spellStart"/>
            <w:r w:rsidRPr="000D32C0">
              <w:rPr>
                <w:rFonts w:ascii="Times New Roman" w:eastAsia="Times New Roman" w:hAnsi="Times New Roman" w:cs="Times New Roman"/>
                <w:sz w:val="20"/>
                <w:szCs w:val="20"/>
                <w:lang w:eastAsia="ru-RU"/>
              </w:rPr>
              <w:t>Саваоф</w:t>
            </w:r>
            <w:proofErr w:type="spellEnd"/>
            <w:r w:rsidRPr="000D32C0">
              <w:rPr>
                <w:rFonts w:ascii="Times New Roman" w:eastAsia="Times New Roman" w:hAnsi="Times New Roman" w:cs="Times New Roman"/>
                <w:sz w:val="20"/>
                <w:szCs w:val="20"/>
                <w:lang w:eastAsia="ru-RU"/>
              </w:rPr>
              <w:t>"</w:t>
            </w:r>
          </w:p>
        </w:tc>
      </w:tr>
      <w:tr w:rsidR="000D32C0" w:rsidRPr="000D32C0" w:rsidTr="000D32C0">
        <w:trPr>
          <w:tblCellSpacing w:w="7" w:type="dxa"/>
          <w:jc w:val="center"/>
        </w:trPr>
        <w:tc>
          <w:tcPr>
            <w:tcW w:w="127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E-</w:t>
            </w:r>
            <w:proofErr w:type="spellStart"/>
            <w:r w:rsidRPr="000D32C0">
              <w:rPr>
                <w:rFonts w:ascii="Times New Roman" w:eastAsia="Times New Roman" w:hAnsi="Times New Roman" w:cs="Times New Roman"/>
                <w:b/>
                <w:bCs/>
                <w:sz w:val="20"/>
                <w:szCs w:val="20"/>
                <w:lang w:eastAsia="ru-RU"/>
              </w:rPr>
              <w:t>dur</w:t>
            </w:r>
            <w:proofErr w:type="spellEnd"/>
          </w:p>
        </w:tc>
        <w:tc>
          <w:tcPr>
            <w:tcW w:w="372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proofErr w:type="spellStart"/>
            <w:r w:rsidRPr="000D32C0">
              <w:rPr>
                <w:rFonts w:ascii="Times New Roman" w:eastAsia="Times New Roman" w:hAnsi="Times New Roman" w:cs="Times New Roman"/>
                <w:sz w:val="20"/>
                <w:szCs w:val="20"/>
                <w:lang w:eastAsia="ru-RU"/>
              </w:rPr>
              <w:t>Jesu</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nun</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sel</w:t>
            </w:r>
            <w:proofErr w:type="spellEnd"/>
            <w:r w:rsidRPr="000D32C0">
              <w:rPr>
                <w:rFonts w:ascii="Times New Roman" w:eastAsia="Times New Roman" w:hAnsi="Times New Roman" w:cs="Times New Roman"/>
                <w:sz w:val="20"/>
                <w:szCs w:val="20"/>
                <w:lang w:eastAsia="ru-RU"/>
              </w:rPr>
              <w:t xml:space="preserve"> </w:t>
            </w:r>
            <w:proofErr w:type="spellStart"/>
            <w:r w:rsidRPr="000D32C0">
              <w:rPr>
                <w:rFonts w:ascii="Times New Roman" w:eastAsia="Times New Roman" w:hAnsi="Times New Roman" w:cs="Times New Roman"/>
                <w:sz w:val="20"/>
                <w:szCs w:val="20"/>
                <w:lang w:eastAsia="ru-RU"/>
              </w:rPr>
              <w:t>gerpreiset</w:t>
            </w:r>
            <w:proofErr w:type="spellEnd"/>
          </w:p>
        </w:tc>
        <w:tc>
          <w:tcPr>
            <w:tcW w:w="322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"Восхвали же Иисуса"</w:t>
            </w:r>
          </w:p>
        </w:tc>
      </w:tr>
      <w:tr w:rsidR="000D32C0" w:rsidRPr="000D32C0" w:rsidTr="000D32C0">
        <w:trPr>
          <w:tblCellSpacing w:w="7" w:type="dxa"/>
          <w:jc w:val="center"/>
        </w:trPr>
        <w:tc>
          <w:tcPr>
            <w:tcW w:w="127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E-</w:t>
            </w:r>
            <w:proofErr w:type="spellStart"/>
            <w:r w:rsidRPr="000D32C0">
              <w:rPr>
                <w:rFonts w:ascii="Times New Roman" w:eastAsia="Times New Roman" w:hAnsi="Times New Roman" w:cs="Times New Roman"/>
                <w:b/>
                <w:bCs/>
                <w:sz w:val="20"/>
                <w:szCs w:val="20"/>
                <w:lang w:eastAsia="ru-RU"/>
              </w:rPr>
              <w:t>dur</w:t>
            </w:r>
            <w:proofErr w:type="spellEnd"/>
          </w:p>
        </w:tc>
        <w:tc>
          <w:tcPr>
            <w:tcW w:w="372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r w:rsidRPr="000D32C0">
              <w:rPr>
                <w:rFonts w:ascii="Times New Roman" w:eastAsia="Times New Roman" w:hAnsi="Times New Roman" w:cs="Times New Roman"/>
                <w:sz w:val="20"/>
                <w:szCs w:val="20"/>
                <w:lang w:val="en-US" w:eastAsia="ru-RU"/>
              </w:rPr>
              <w:t xml:space="preserve">Herr </w:t>
            </w:r>
            <w:proofErr w:type="spellStart"/>
            <w:r w:rsidRPr="000D32C0">
              <w:rPr>
                <w:rFonts w:ascii="Times New Roman" w:eastAsia="Times New Roman" w:hAnsi="Times New Roman" w:cs="Times New Roman"/>
                <w:sz w:val="20"/>
                <w:szCs w:val="20"/>
                <w:lang w:val="en-US" w:eastAsia="ru-RU"/>
              </w:rPr>
              <w:t>Gott</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dich</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loben</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wir</w:t>
            </w:r>
            <w:proofErr w:type="spellEnd"/>
          </w:p>
        </w:tc>
        <w:tc>
          <w:tcPr>
            <w:tcW w:w="322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"Тебя, Боже, хвалим"</w:t>
            </w:r>
          </w:p>
        </w:tc>
      </w:tr>
      <w:tr w:rsidR="000D32C0" w:rsidRPr="000D32C0" w:rsidTr="000D32C0">
        <w:trPr>
          <w:tblCellSpacing w:w="7" w:type="dxa"/>
          <w:jc w:val="center"/>
        </w:trPr>
        <w:tc>
          <w:tcPr>
            <w:tcW w:w="127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Фуга A-</w:t>
            </w:r>
            <w:proofErr w:type="spellStart"/>
            <w:r w:rsidRPr="000D32C0">
              <w:rPr>
                <w:rFonts w:ascii="Times New Roman" w:eastAsia="Times New Roman" w:hAnsi="Times New Roman" w:cs="Times New Roman"/>
                <w:b/>
                <w:bCs/>
                <w:sz w:val="20"/>
                <w:szCs w:val="20"/>
                <w:lang w:eastAsia="ru-RU"/>
              </w:rPr>
              <w:t>dur</w:t>
            </w:r>
            <w:proofErr w:type="spellEnd"/>
          </w:p>
        </w:tc>
        <w:tc>
          <w:tcPr>
            <w:tcW w:w="372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Allein</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Gott</w:t>
            </w:r>
            <w:proofErr w:type="spellEnd"/>
            <w:r w:rsidRPr="000D32C0">
              <w:rPr>
                <w:rFonts w:ascii="Times New Roman" w:eastAsia="Times New Roman" w:hAnsi="Times New Roman" w:cs="Times New Roman"/>
                <w:sz w:val="20"/>
                <w:szCs w:val="20"/>
                <w:lang w:val="en-US" w:eastAsia="ru-RU"/>
              </w:rPr>
              <w:t xml:space="preserve"> in der Hoh' </w:t>
            </w:r>
            <w:proofErr w:type="spellStart"/>
            <w:r w:rsidRPr="000D32C0">
              <w:rPr>
                <w:rFonts w:ascii="Times New Roman" w:eastAsia="Times New Roman" w:hAnsi="Times New Roman" w:cs="Times New Roman"/>
                <w:sz w:val="20"/>
                <w:szCs w:val="20"/>
                <w:lang w:val="en-US" w:eastAsia="ru-RU"/>
              </w:rPr>
              <w:t>sei</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Ehr</w:t>
            </w:r>
            <w:proofErr w:type="spellEnd"/>
            <w:r w:rsidRPr="000D32C0">
              <w:rPr>
                <w:rFonts w:ascii="Times New Roman" w:eastAsia="Times New Roman" w:hAnsi="Times New Roman" w:cs="Times New Roman"/>
                <w:sz w:val="20"/>
                <w:szCs w:val="20"/>
                <w:lang w:val="en-US" w:eastAsia="ru-RU"/>
              </w:rPr>
              <w:t xml:space="preserve"> (das Gloria)</w:t>
            </w:r>
          </w:p>
        </w:tc>
        <w:tc>
          <w:tcPr>
            <w:tcW w:w="322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"Только один Бог на небесах"</w:t>
            </w:r>
          </w:p>
        </w:tc>
      </w:tr>
      <w:tr w:rsidR="000D32C0" w:rsidRPr="000D32C0" w:rsidTr="000D32C0">
        <w:trPr>
          <w:tblCellSpacing w:w="7" w:type="dxa"/>
          <w:jc w:val="center"/>
        </w:trPr>
        <w:tc>
          <w:tcPr>
            <w:tcW w:w="127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b/>
                <w:bCs/>
                <w:sz w:val="20"/>
                <w:szCs w:val="20"/>
                <w:lang w:eastAsia="ru-RU"/>
              </w:rPr>
              <w:t>Прелюдия b-</w:t>
            </w:r>
            <w:proofErr w:type="spellStart"/>
            <w:r w:rsidRPr="000D32C0">
              <w:rPr>
                <w:rFonts w:ascii="Times New Roman" w:eastAsia="Times New Roman" w:hAnsi="Times New Roman" w:cs="Times New Roman"/>
                <w:b/>
                <w:bCs/>
                <w:sz w:val="20"/>
                <w:szCs w:val="20"/>
                <w:lang w:eastAsia="ru-RU"/>
              </w:rPr>
              <w:t>moll</w:t>
            </w:r>
            <w:proofErr w:type="spellEnd"/>
          </w:p>
        </w:tc>
        <w:tc>
          <w:tcPr>
            <w:tcW w:w="3720"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val="en-US" w:eastAsia="ru-RU"/>
              </w:rPr>
            </w:pPr>
            <w:proofErr w:type="spellStart"/>
            <w:r w:rsidRPr="000D32C0">
              <w:rPr>
                <w:rFonts w:ascii="Times New Roman" w:eastAsia="Times New Roman" w:hAnsi="Times New Roman" w:cs="Times New Roman"/>
                <w:sz w:val="20"/>
                <w:szCs w:val="20"/>
                <w:lang w:val="en-US" w:eastAsia="ru-RU"/>
              </w:rPr>
              <w:t>Aus</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tiefer</w:t>
            </w:r>
            <w:proofErr w:type="spellEnd"/>
            <w:r w:rsidRPr="000D32C0">
              <w:rPr>
                <w:rFonts w:ascii="Times New Roman" w:eastAsia="Times New Roman" w:hAnsi="Times New Roman" w:cs="Times New Roman"/>
                <w:sz w:val="20"/>
                <w:szCs w:val="20"/>
                <w:lang w:val="en-US" w:eastAsia="ru-RU"/>
              </w:rPr>
              <w:t xml:space="preserve"> Not </w:t>
            </w:r>
            <w:proofErr w:type="spellStart"/>
            <w:r w:rsidRPr="000D32C0">
              <w:rPr>
                <w:rFonts w:ascii="Times New Roman" w:eastAsia="Times New Roman" w:hAnsi="Times New Roman" w:cs="Times New Roman"/>
                <w:sz w:val="20"/>
                <w:szCs w:val="20"/>
                <w:lang w:val="en-US" w:eastAsia="ru-RU"/>
              </w:rPr>
              <w:t>schrei</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Ich</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zu</w:t>
            </w:r>
            <w:proofErr w:type="spellEnd"/>
            <w:r w:rsidRPr="000D32C0">
              <w:rPr>
                <w:rFonts w:ascii="Times New Roman" w:eastAsia="Times New Roman" w:hAnsi="Times New Roman" w:cs="Times New Roman"/>
                <w:sz w:val="20"/>
                <w:szCs w:val="20"/>
                <w:lang w:val="en-US" w:eastAsia="ru-RU"/>
              </w:rPr>
              <w:t xml:space="preserve"> </w:t>
            </w:r>
            <w:proofErr w:type="spellStart"/>
            <w:r w:rsidRPr="000D32C0">
              <w:rPr>
                <w:rFonts w:ascii="Times New Roman" w:eastAsia="Times New Roman" w:hAnsi="Times New Roman" w:cs="Times New Roman"/>
                <w:sz w:val="20"/>
                <w:szCs w:val="20"/>
                <w:lang w:val="en-US" w:eastAsia="ru-RU"/>
              </w:rPr>
              <w:t>dir</w:t>
            </w:r>
            <w:proofErr w:type="spellEnd"/>
            <w:r w:rsidRPr="000D32C0">
              <w:rPr>
                <w:rFonts w:ascii="Times New Roman" w:eastAsia="Times New Roman" w:hAnsi="Times New Roman" w:cs="Times New Roman"/>
                <w:sz w:val="20"/>
                <w:szCs w:val="20"/>
                <w:lang w:val="en-US" w:eastAsia="ru-RU"/>
              </w:rPr>
              <w:t xml:space="preserve"> (2-</w:t>
            </w:r>
            <w:r w:rsidRPr="000D32C0">
              <w:rPr>
                <w:rFonts w:ascii="Times New Roman" w:eastAsia="Times New Roman" w:hAnsi="Times New Roman" w:cs="Times New Roman"/>
                <w:sz w:val="20"/>
                <w:szCs w:val="20"/>
                <w:lang w:eastAsia="ru-RU"/>
              </w:rPr>
              <w:t>я</w:t>
            </w:r>
            <w:r w:rsidRPr="000D32C0">
              <w:rPr>
                <w:rFonts w:ascii="Times New Roman" w:eastAsia="Times New Roman" w:hAnsi="Times New Roman" w:cs="Times New Roman"/>
                <w:sz w:val="20"/>
                <w:szCs w:val="20"/>
                <w:lang w:val="en-US" w:eastAsia="ru-RU"/>
              </w:rPr>
              <w:t xml:space="preserve"> </w:t>
            </w:r>
            <w:r w:rsidRPr="000D32C0">
              <w:rPr>
                <w:rFonts w:ascii="Times New Roman" w:eastAsia="Times New Roman" w:hAnsi="Times New Roman" w:cs="Times New Roman"/>
                <w:sz w:val="20"/>
                <w:szCs w:val="20"/>
                <w:lang w:eastAsia="ru-RU"/>
              </w:rPr>
              <w:t>мелодия</w:t>
            </w:r>
            <w:r w:rsidRPr="000D32C0">
              <w:rPr>
                <w:rFonts w:ascii="Times New Roman" w:eastAsia="Times New Roman" w:hAnsi="Times New Roman" w:cs="Times New Roman"/>
                <w:sz w:val="20"/>
                <w:szCs w:val="20"/>
                <w:lang w:val="en-US" w:eastAsia="ru-RU"/>
              </w:rPr>
              <w:t>)</w:t>
            </w:r>
          </w:p>
        </w:tc>
        <w:tc>
          <w:tcPr>
            <w:tcW w:w="3225" w:type="dxa"/>
            <w:tcBorders>
              <w:top w:val="outset" w:sz="6" w:space="0" w:color="auto"/>
              <w:left w:val="outset" w:sz="6" w:space="0" w:color="auto"/>
              <w:bottom w:val="outset" w:sz="6" w:space="0" w:color="auto"/>
              <w:right w:val="outset" w:sz="6" w:space="0" w:color="auto"/>
            </w:tcBorders>
            <w:hideMark/>
          </w:tcPr>
          <w:p w:rsidR="000D32C0" w:rsidRPr="000D32C0" w:rsidRDefault="000D32C0" w:rsidP="000D32C0">
            <w:pPr>
              <w:spacing w:before="240" w:after="240" w:line="240" w:lineRule="auto"/>
              <w:rPr>
                <w:rFonts w:ascii="Times New Roman" w:eastAsia="Times New Roman" w:hAnsi="Times New Roman" w:cs="Times New Roman"/>
                <w:sz w:val="18"/>
                <w:szCs w:val="18"/>
                <w:lang w:eastAsia="ru-RU"/>
              </w:rPr>
            </w:pPr>
            <w:r w:rsidRPr="000D32C0">
              <w:rPr>
                <w:rFonts w:ascii="Times New Roman" w:eastAsia="Times New Roman" w:hAnsi="Times New Roman" w:cs="Times New Roman"/>
                <w:sz w:val="20"/>
                <w:szCs w:val="20"/>
                <w:lang w:eastAsia="ru-RU"/>
              </w:rPr>
              <w:t>"Из бездны бед взываю я к Тебе"</w:t>
            </w:r>
          </w:p>
        </w:tc>
      </w:tr>
    </w:tbl>
    <w:p w:rsidR="000D32C0" w:rsidRPr="000D32C0" w:rsidRDefault="000D32C0" w:rsidP="000D32C0">
      <w:pPr>
        <w:shd w:val="clear" w:color="auto" w:fill="FFFFFF"/>
        <w:spacing w:before="240" w:after="240" w:line="270" w:lineRule="atLeast"/>
        <w:rPr>
          <w:rFonts w:ascii="Segoe UI" w:eastAsia="Times New Roman" w:hAnsi="Segoe UI" w:cs="Segoe UI"/>
          <w:color w:val="4F4F4F"/>
          <w:sz w:val="18"/>
          <w:szCs w:val="18"/>
          <w:lang w:eastAsia="ru-RU"/>
        </w:rPr>
      </w:pPr>
      <w:r w:rsidRPr="000D32C0">
        <w:rPr>
          <w:rFonts w:ascii="Times New Roman" w:eastAsia="Times New Roman" w:hAnsi="Times New Roman" w:cs="Times New Roman"/>
          <w:color w:val="4F4F4F"/>
          <w:sz w:val="24"/>
          <w:szCs w:val="24"/>
          <w:lang w:eastAsia="ru-RU"/>
        </w:rPr>
        <w:t>        </w:t>
      </w:r>
      <w:r w:rsidRPr="000D32C0">
        <w:rPr>
          <w:rFonts w:ascii="Times New Roman" w:eastAsia="Times New Roman" w:hAnsi="Times New Roman" w:cs="Times New Roman"/>
          <w:b/>
          <w:bCs/>
          <w:color w:val="4F4F4F"/>
          <w:sz w:val="20"/>
          <w:szCs w:val="20"/>
          <w:lang w:eastAsia="ru-RU"/>
        </w:rPr>
        <w:t xml:space="preserve">Таблица приводится из работы Р.Я. </w:t>
      </w:r>
      <w:proofErr w:type="spellStart"/>
      <w:r w:rsidRPr="000D32C0">
        <w:rPr>
          <w:rFonts w:ascii="Times New Roman" w:eastAsia="Times New Roman" w:hAnsi="Times New Roman" w:cs="Times New Roman"/>
          <w:b/>
          <w:bCs/>
          <w:color w:val="4F4F4F"/>
          <w:sz w:val="20"/>
          <w:szCs w:val="20"/>
          <w:lang w:eastAsia="ru-RU"/>
        </w:rPr>
        <w:t>Берченко</w:t>
      </w:r>
      <w:proofErr w:type="spellEnd"/>
      <w:r w:rsidRPr="000D32C0">
        <w:rPr>
          <w:rFonts w:ascii="Times New Roman" w:eastAsia="Times New Roman" w:hAnsi="Times New Roman" w:cs="Times New Roman"/>
          <w:b/>
          <w:bCs/>
          <w:color w:val="4F4F4F"/>
          <w:sz w:val="20"/>
          <w:szCs w:val="20"/>
          <w:lang w:eastAsia="ru-RU"/>
        </w:rPr>
        <w:t xml:space="preserve"> "Из истории </w:t>
      </w:r>
      <w:proofErr w:type="gramStart"/>
      <w:r w:rsidRPr="000D32C0">
        <w:rPr>
          <w:rFonts w:ascii="Times New Roman" w:eastAsia="Times New Roman" w:hAnsi="Times New Roman" w:cs="Times New Roman"/>
          <w:b/>
          <w:bCs/>
          <w:color w:val="4F4F4F"/>
          <w:sz w:val="20"/>
          <w:szCs w:val="20"/>
          <w:lang w:eastAsia="ru-RU"/>
        </w:rPr>
        <w:t>отечественного</w:t>
      </w:r>
      <w:proofErr w:type="gramEnd"/>
      <w:r w:rsidRPr="000D32C0">
        <w:rPr>
          <w:rFonts w:ascii="Times New Roman" w:eastAsia="Times New Roman" w:hAnsi="Times New Roman" w:cs="Times New Roman"/>
          <w:b/>
          <w:bCs/>
          <w:color w:val="4F4F4F"/>
          <w:sz w:val="20"/>
          <w:szCs w:val="20"/>
          <w:lang w:eastAsia="ru-RU"/>
        </w:rPr>
        <w:t xml:space="preserve"> </w:t>
      </w:r>
      <w:proofErr w:type="spellStart"/>
      <w:r w:rsidRPr="000D32C0">
        <w:rPr>
          <w:rFonts w:ascii="Times New Roman" w:eastAsia="Times New Roman" w:hAnsi="Times New Roman" w:cs="Times New Roman"/>
          <w:b/>
          <w:bCs/>
          <w:color w:val="4F4F4F"/>
          <w:sz w:val="20"/>
          <w:szCs w:val="20"/>
          <w:lang w:eastAsia="ru-RU"/>
        </w:rPr>
        <w:t>баховедения</w:t>
      </w:r>
      <w:proofErr w:type="spellEnd"/>
      <w:r w:rsidRPr="000D32C0">
        <w:rPr>
          <w:rFonts w:ascii="Times New Roman" w:eastAsia="Times New Roman" w:hAnsi="Times New Roman" w:cs="Times New Roman"/>
          <w:b/>
          <w:bCs/>
          <w:color w:val="4F4F4F"/>
          <w:sz w:val="20"/>
          <w:szCs w:val="20"/>
          <w:lang w:eastAsia="ru-RU"/>
        </w:rPr>
        <w:t xml:space="preserve">. </w:t>
      </w:r>
      <w:proofErr w:type="spellStart"/>
      <w:r w:rsidRPr="000D32C0">
        <w:rPr>
          <w:rFonts w:ascii="Times New Roman" w:eastAsia="Times New Roman" w:hAnsi="Times New Roman" w:cs="Times New Roman"/>
          <w:b/>
          <w:bCs/>
          <w:color w:val="4F4F4F"/>
          <w:sz w:val="20"/>
          <w:szCs w:val="20"/>
          <w:lang w:eastAsia="ru-RU"/>
        </w:rPr>
        <w:t>Б.Л.Яворский</w:t>
      </w:r>
      <w:proofErr w:type="spellEnd"/>
      <w:r w:rsidRPr="000D32C0">
        <w:rPr>
          <w:rFonts w:ascii="Times New Roman" w:eastAsia="Times New Roman" w:hAnsi="Times New Roman" w:cs="Times New Roman"/>
          <w:b/>
          <w:bCs/>
          <w:color w:val="4F4F4F"/>
          <w:sz w:val="20"/>
          <w:szCs w:val="20"/>
          <w:lang w:eastAsia="ru-RU"/>
        </w:rPr>
        <w:t xml:space="preserve"> о ХТК" (</w:t>
      </w:r>
      <w:proofErr w:type="spellStart"/>
      <w:r w:rsidRPr="000D32C0">
        <w:rPr>
          <w:rFonts w:ascii="Times New Roman" w:eastAsia="Times New Roman" w:hAnsi="Times New Roman" w:cs="Times New Roman"/>
          <w:b/>
          <w:bCs/>
          <w:color w:val="4F4F4F"/>
          <w:sz w:val="20"/>
          <w:szCs w:val="20"/>
          <w:lang w:eastAsia="ru-RU"/>
        </w:rPr>
        <w:t>Дипл</w:t>
      </w:r>
      <w:proofErr w:type="spellEnd"/>
      <w:r w:rsidRPr="000D32C0">
        <w:rPr>
          <w:rFonts w:ascii="Times New Roman" w:eastAsia="Times New Roman" w:hAnsi="Times New Roman" w:cs="Times New Roman"/>
          <w:b/>
          <w:bCs/>
          <w:color w:val="4F4F4F"/>
          <w:sz w:val="20"/>
          <w:szCs w:val="20"/>
          <w:lang w:eastAsia="ru-RU"/>
        </w:rPr>
        <w:t>. работа, 1985 г.)</w:t>
      </w:r>
    </w:p>
    <w:p w:rsidR="000D32C0" w:rsidRDefault="000D32C0" w:rsidP="000D32C0">
      <w:pPr>
        <w:rPr>
          <w:rFonts w:ascii="Segoe UI" w:eastAsia="Times New Roman" w:hAnsi="Segoe UI" w:cs="Segoe UI"/>
          <w:color w:val="4F4F4F"/>
          <w:sz w:val="18"/>
          <w:szCs w:val="18"/>
          <w:shd w:val="clear" w:color="auto" w:fill="FFFFFF"/>
          <w:lang w:eastAsia="ru-RU"/>
        </w:rPr>
      </w:pPr>
    </w:p>
    <w:p w:rsidR="000D32C0" w:rsidRDefault="000D32C0" w:rsidP="000D32C0"/>
    <w:sectPr w:rsidR="000D32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2C0"/>
    <w:rsid w:val="000D32C0"/>
    <w:rsid w:val="002113E7"/>
    <w:rsid w:val="0030287D"/>
    <w:rsid w:val="0043112F"/>
    <w:rsid w:val="00446210"/>
    <w:rsid w:val="004B09F9"/>
    <w:rsid w:val="007D24A0"/>
    <w:rsid w:val="008310FE"/>
    <w:rsid w:val="00831DBA"/>
    <w:rsid w:val="008544C1"/>
    <w:rsid w:val="009D2E4B"/>
    <w:rsid w:val="009E3BE0"/>
    <w:rsid w:val="00A034A2"/>
    <w:rsid w:val="00AA2247"/>
    <w:rsid w:val="00B14C3B"/>
    <w:rsid w:val="00B371A3"/>
    <w:rsid w:val="00D04851"/>
    <w:rsid w:val="00E53B0D"/>
    <w:rsid w:val="00EE1C07"/>
    <w:rsid w:val="00F8692D"/>
    <w:rsid w:val="00FB3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D32C0"/>
    <w:rPr>
      <w:color w:val="0000FF"/>
      <w:u w:val="single"/>
    </w:rPr>
  </w:style>
  <w:style w:type="character" w:customStyle="1" w:styleId="apple-converted-space">
    <w:name w:val="apple-converted-space"/>
    <w:basedOn w:val="a0"/>
    <w:rsid w:val="000D32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D32C0"/>
    <w:rPr>
      <w:color w:val="0000FF"/>
      <w:u w:val="single"/>
    </w:rPr>
  </w:style>
  <w:style w:type="character" w:customStyle="1" w:styleId="apple-converted-space">
    <w:name w:val="apple-converted-space"/>
    <w:basedOn w:val="a0"/>
    <w:rsid w:val="000D3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81365">
      <w:bodyDiv w:val="1"/>
      <w:marLeft w:val="0"/>
      <w:marRight w:val="0"/>
      <w:marTop w:val="0"/>
      <w:marBottom w:val="0"/>
      <w:divBdr>
        <w:top w:val="none" w:sz="0" w:space="0" w:color="auto"/>
        <w:left w:val="none" w:sz="0" w:space="0" w:color="auto"/>
        <w:bottom w:val="none" w:sz="0" w:space="0" w:color="auto"/>
        <w:right w:val="none" w:sz="0" w:space="0" w:color="auto"/>
      </w:divBdr>
    </w:div>
    <w:div w:id="1728840767">
      <w:bodyDiv w:val="1"/>
      <w:marLeft w:val="0"/>
      <w:marRight w:val="0"/>
      <w:marTop w:val="0"/>
      <w:marBottom w:val="0"/>
      <w:divBdr>
        <w:top w:val="none" w:sz="0" w:space="0" w:color="auto"/>
        <w:left w:val="none" w:sz="0" w:space="0" w:color="auto"/>
        <w:bottom w:val="none" w:sz="0" w:space="0" w:color="auto"/>
        <w:right w:val="none" w:sz="0" w:space="0" w:color="auto"/>
      </w:divBdr>
    </w:div>
    <w:div w:id="1959528486">
      <w:bodyDiv w:val="1"/>
      <w:marLeft w:val="0"/>
      <w:marRight w:val="0"/>
      <w:marTop w:val="0"/>
      <w:marBottom w:val="0"/>
      <w:divBdr>
        <w:top w:val="none" w:sz="0" w:space="0" w:color="auto"/>
        <w:left w:val="none" w:sz="0" w:space="0" w:color="auto"/>
        <w:bottom w:val="none" w:sz="0" w:space="0" w:color="auto"/>
        <w:right w:val="none" w:sz="0" w:space="0" w:color="auto"/>
      </w:divBdr>
    </w:div>
    <w:div w:id="207245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uzlitra.ru/bah/nosina-v.b.-simvolika-muzyiki-i.s.baha-i-ee-interpretatsiya-v-horosho-temperirovannom-klavire.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24</Pages>
  <Words>12816</Words>
  <Characters>73056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2013-12-17T16:14:00Z</dcterms:created>
  <dcterms:modified xsi:type="dcterms:W3CDTF">2013-12-17T20:15:00Z</dcterms:modified>
</cp:coreProperties>
</file>